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EB662E">
        <w:rPr>
          <w:rFonts w:ascii="Times New Roman" w:hAnsi="Times New Roman" w:cs="Times New Roman"/>
          <w:sz w:val="28"/>
          <w:szCs w:val="28"/>
        </w:rPr>
        <w:t>2</w:t>
      </w:r>
      <w:r w:rsidR="00AB7F85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B87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7F85">
        <w:rPr>
          <w:rFonts w:ascii="Times New Roman" w:hAnsi="Times New Roman" w:cs="Times New Roman"/>
          <w:b/>
          <w:sz w:val="28"/>
          <w:szCs w:val="28"/>
        </w:rPr>
        <w:t>Чирковой</w:t>
      </w:r>
      <w:proofErr w:type="gramEnd"/>
    </w:p>
    <w:p w:rsidR="0048364D" w:rsidRPr="00B16B87" w:rsidRDefault="00AB7F85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Ирины Александровны</w:t>
      </w:r>
      <w:r w:rsid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569</w:t>
      </w:r>
      <w:r w:rsidR="00D87D05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85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AB7F85"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EB662E">
        <w:rPr>
          <w:rFonts w:ascii="Times New Roman" w:hAnsi="Times New Roman" w:cs="Times New Roman"/>
          <w:sz w:val="28"/>
          <w:szCs w:val="28"/>
        </w:rPr>
        <w:t>вой избирательной комиссии № 56</w:t>
      </w:r>
      <w:r w:rsidR="00AB7F85">
        <w:rPr>
          <w:rFonts w:ascii="Times New Roman" w:hAnsi="Times New Roman" w:cs="Times New Roman"/>
          <w:sz w:val="28"/>
          <w:szCs w:val="28"/>
        </w:rPr>
        <w:t>9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30BCB"/>
    <w:rsid w:val="005A5FD6"/>
    <w:rsid w:val="005A78F2"/>
    <w:rsid w:val="005F1889"/>
    <w:rsid w:val="00681425"/>
    <w:rsid w:val="00701678"/>
    <w:rsid w:val="00745FD9"/>
    <w:rsid w:val="007769B0"/>
    <w:rsid w:val="00873D7C"/>
    <w:rsid w:val="009D0943"/>
    <w:rsid w:val="00AB7F85"/>
    <w:rsid w:val="00AC5C7B"/>
    <w:rsid w:val="00AF4C22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EB662E"/>
    <w:rsid w:val="00EE194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31</cp:revision>
  <dcterms:created xsi:type="dcterms:W3CDTF">2016-06-30T09:29:00Z</dcterms:created>
  <dcterms:modified xsi:type="dcterms:W3CDTF">2016-08-25T07:30:00Z</dcterms:modified>
</cp:coreProperties>
</file>