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802" w:rsidRPr="00341802" w:rsidRDefault="00341802" w:rsidP="00341802">
      <w:pPr>
        <w:jc w:val="right"/>
        <w:rPr>
          <w:sz w:val="28"/>
          <w:szCs w:val="20"/>
        </w:rPr>
      </w:pPr>
    </w:p>
    <w:p w:rsidR="00341802" w:rsidRPr="00341802" w:rsidRDefault="00341802" w:rsidP="00341802">
      <w:pPr>
        <w:jc w:val="center"/>
      </w:pPr>
    </w:p>
    <w:p w:rsidR="00341802" w:rsidRPr="00341802" w:rsidRDefault="00341802" w:rsidP="00341802">
      <w:pPr>
        <w:jc w:val="center"/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2605405</wp:posOffset>
            </wp:positionH>
            <wp:positionV relativeFrom="paragraph">
              <wp:posOffset>8890</wp:posOffset>
            </wp:positionV>
            <wp:extent cx="571500" cy="694055"/>
            <wp:effectExtent l="0" t="0" r="0" b="0"/>
            <wp:wrapNone/>
            <wp:docPr id="60310097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4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41802" w:rsidRDefault="00341802" w:rsidP="00341802">
      <w:pPr>
        <w:jc w:val="center"/>
      </w:pPr>
    </w:p>
    <w:p w:rsidR="00341802" w:rsidRDefault="00341802" w:rsidP="00341802">
      <w:pPr>
        <w:jc w:val="center"/>
      </w:pPr>
    </w:p>
    <w:p w:rsidR="00341802" w:rsidRDefault="00341802" w:rsidP="00341802">
      <w:pPr>
        <w:jc w:val="center"/>
      </w:pPr>
    </w:p>
    <w:p w:rsidR="00341802" w:rsidRDefault="00341802" w:rsidP="00341802">
      <w:pPr>
        <w:jc w:val="center"/>
      </w:pPr>
    </w:p>
    <w:p w:rsidR="00341802" w:rsidRDefault="00341802" w:rsidP="00341802">
      <w:pPr>
        <w:jc w:val="center"/>
        <w:rPr>
          <w:rFonts w:ascii="Arial" w:hAnsi="Arial"/>
          <w:sz w:val="26"/>
        </w:rPr>
      </w:pPr>
      <w:r>
        <w:rPr>
          <w:rFonts w:ascii="Arial" w:hAnsi="Arial"/>
          <w:sz w:val="26"/>
        </w:rPr>
        <w:t>АДМИНИСТРАЦИЯ КИРОВСКОГО МУНИЦИПАЛЬНОГО РАЙОНА ЛЕНИНГРАДСКОЙ ОБЛАСТИ</w:t>
      </w:r>
    </w:p>
    <w:p w:rsidR="00341802" w:rsidRDefault="00341802" w:rsidP="00341802">
      <w:pPr>
        <w:jc w:val="center"/>
        <w:rPr>
          <w:b/>
          <w:sz w:val="28"/>
        </w:rPr>
      </w:pPr>
    </w:p>
    <w:p w:rsidR="00341802" w:rsidRDefault="00341802" w:rsidP="00341802">
      <w:pPr>
        <w:jc w:val="center"/>
        <w:rPr>
          <w:b/>
          <w:sz w:val="44"/>
        </w:rPr>
      </w:pPr>
      <w:r>
        <w:rPr>
          <w:b/>
          <w:sz w:val="44"/>
        </w:rPr>
        <w:t>П О С Т А Н О В Л Е Н И Е</w:t>
      </w:r>
    </w:p>
    <w:p w:rsidR="00341802" w:rsidRDefault="00341802" w:rsidP="00341802">
      <w:pPr>
        <w:jc w:val="center"/>
        <w:rPr>
          <w:b/>
          <w:sz w:val="44"/>
        </w:rPr>
      </w:pPr>
    </w:p>
    <w:p w:rsidR="00341802" w:rsidRPr="005F3D9F" w:rsidRDefault="005F3D9F" w:rsidP="00341802">
      <w:pPr>
        <w:jc w:val="center"/>
        <w:rPr>
          <w:sz w:val="28"/>
          <w:szCs w:val="28"/>
        </w:rPr>
      </w:pPr>
      <w:r w:rsidRPr="005F3D9F">
        <w:rPr>
          <w:sz w:val="28"/>
          <w:szCs w:val="28"/>
        </w:rPr>
        <w:t>о</w:t>
      </w:r>
      <w:r w:rsidR="00341802" w:rsidRPr="005F3D9F">
        <w:rPr>
          <w:sz w:val="28"/>
          <w:szCs w:val="28"/>
        </w:rPr>
        <w:t xml:space="preserve">т </w:t>
      </w:r>
      <w:r w:rsidRPr="005F3D9F">
        <w:rPr>
          <w:sz w:val="28"/>
          <w:szCs w:val="28"/>
        </w:rPr>
        <w:t>5 марта 2024 г.</w:t>
      </w:r>
      <w:r w:rsidR="00341802" w:rsidRPr="005F3D9F">
        <w:rPr>
          <w:sz w:val="28"/>
          <w:szCs w:val="28"/>
        </w:rPr>
        <w:t xml:space="preserve"> № </w:t>
      </w:r>
      <w:r w:rsidRPr="005F3D9F">
        <w:rPr>
          <w:sz w:val="28"/>
          <w:szCs w:val="28"/>
        </w:rPr>
        <w:t>339</w:t>
      </w:r>
    </w:p>
    <w:p w:rsidR="00C21C9B" w:rsidRDefault="00C21C9B" w:rsidP="00341802">
      <w:pPr>
        <w:pStyle w:val="ConsPlusTitle"/>
        <w:widowControl/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:rsidR="00F17579" w:rsidRDefault="00F17579" w:rsidP="001165D3">
      <w:pPr>
        <w:pStyle w:val="ConsPlusTitle"/>
        <w:widowControl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C9B" w:rsidRDefault="00C21C9B" w:rsidP="001165D3">
      <w:pPr>
        <w:pStyle w:val="ConsPlusTitle"/>
        <w:widowControl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Pr="00C21C9B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</w:p>
    <w:p w:rsidR="00C21C9B" w:rsidRDefault="00C21C9B" w:rsidP="001165D3">
      <w:pPr>
        <w:pStyle w:val="ConsPlusTitle"/>
        <w:widowControl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1C9B">
        <w:rPr>
          <w:rFonts w:ascii="Times New Roman" w:hAnsi="Times New Roman" w:cs="Times New Roman"/>
          <w:sz w:val="24"/>
          <w:szCs w:val="24"/>
        </w:rPr>
        <w:t xml:space="preserve">Кировского муниципального района Ленинградской области </w:t>
      </w:r>
    </w:p>
    <w:p w:rsidR="003C2F28" w:rsidRPr="00C21C9B" w:rsidRDefault="00C21C9B" w:rsidP="001165D3">
      <w:pPr>
        <w:pStyle w:val="ConsPlusTitle"/>
        <w:widowControl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1C9B">
        <w:rPr>
          <w:rFonts w:ascii="Times New Roman" w:hAnsi="Times New Roman" w:cs="Times New Roman"/>
          <w:sz w:val="24"/>
          <w:szCs w:val="24"/>
        </w:rPr>
        <w:t xml:space="preserve">от 18 марта 2016 г. </w:t>
      </w:r>
      <w:r>
        <w:rPr>
          <w:rFonts w:ascii="Times New Roman" w:hAnsi="Times New Roman" w:cs="Times New Roman"/>
          <w:sz w:val="24"/>
          <w:szCs w:val="24"/>
        </w:rPr>
        <w:t xml:space="preserve">№ 503 </w:t>
      </w:r>
      <w:r w:rsidRPr="00C21C9B">
        <w:rPr>
          <w:rFonts w:ascii="Times New Roman" w:hAnsi="Times New Roman" w:cs="Times New Roman"/>
          <w:sz w:val="24"/>
          <w:szCs w:val="24"/>
        </w:rPr>
        <w:t>«</w:t>
      </w:r>
      <w:r w:rsidR="00F46D82" w:rsidRPr="00C21C9B">
        <w:rPr>
          <w:rFonts w:ascii="Times New Roman" w:hAnsi="Times New Roman" w:cs="Times New Roman"/>
          <w:sz w:val="24"/>
          <w:szCs w:val="24"/>
        </w:rPr>
        <w:t>О</w:t>
      </w:r>
      <w:r w:rsidR="003C2F28" w:rsidRPr="00C21C9B">
        <w:rPr>
          <w:rFonts w:ascii="Times New Roman" w:hAnsi="Times New Roman" w:cs="Times New Roman"/>
          <w:sz w:val="24"/>
          <w:szCs w:val="24"/>
        </w:rPr>
        <w:t xml:space="preserve">бутверждении Положения о порядке </w:t>
      </w:r>
    </w:p>
    <w:p w:rsidR="00B822E6" w:rsidRPr="00C21C9B" w:rsidRDefault="003C2F28" w:rsidP="003C2F28">
      <w:pPr>
        <w:pStyle w:val="ConsPlusTitle"/>
        <w:widowControl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1C9B"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295628" w:rsidRPr="00C21C9B">
        <w:rPr>
          <w:rFonts w:ascii="Times New Roman" w:hAnsi="Times New Roman" w:cs="Times New Roman"/>
          <w:sz w:val="24"/>
          <w:szCs w:val="24"/>
        </w:rPr>
        <w:t xml:space="preserve">комиссии по соблюдениютребований </w:t>
      </w:r>
    </w:p>
    <w:p w:rsidR="00B822E6" w:rsidRPr="00C21C9B" w:rsidRDefault="00295628" w:rsidP="00B822E6">
      <w:pPr>
        <w:pStyle w:val="ConsPlusTitle"/>
        <w:widowControl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1C9B">
        <w:rPr>
          <w:rFonts w:ascii="Times New Roman" w:hAnsi="Times New Roman" w:cs="Times New Roman"/>
          <w:sz w:val="24"/>
          <w:szCs w:val="24"/>
        </w:rPr>
        <w:t xml:space="preserve">к служебному поведению муниципальных служащих </w:t>
      </w:r>
    </w:p>
    <w:p w:rsidR="00295628" w:rsidRDefault="001165D3" w:rsidP="00B822E6">
      <w:pPr>
        <w:pStyle w:val="ConsPlusTitle"/>
        <w:widowControl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Кировского</w:t>
      </w:r>
      <w:r w:rsidR="00295628" w:rsidRPr="00295628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B822E6">
        <w:rPr>
          <w:rFonts w:ascii="Times New Roman" w:hAnsi="Times New Roman" w:cs="Times New Roman"/>
          <w:sz w:val="24"/>
          <w:szCs w:val="24"/>
        </w:rPr>
        <w:t>ого</w:t>
      </w:r>
      <w:r w:rsidR="00295628" w:rsidRPr="00295628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B822E6">
        <w:rPr>
          <w:rFonts w:ascii="Times New Roman" w:hAnsi="Times New Roman" w:cs="Times New Roman"/>
          <w:sz w:val="24"/>
          <w:szCs w:val="24"/>
        </w:rPr>
        <w:t>а</w:t>
      </w:r>
    </w:p>
    <w:p w:rsidR="00B822E6" w:rsidRDefault="00295628" w:rsidP="00295628">
      <w:pPr>
        <w:pStyle w:val="ConsPlusTitle"/>
        <w:widowControl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5628">
        <w:rPr>
          <w:rFonts w:ascii="Times New Roman" w:hAnsi="Times New Roman" w:cs="Times New Roman"/>
          <w:sz w:val="24"/>
          <w:szCs w:val="24"/>
        </w:rPr>
        <w:t xml:space="preserve">Ленинградской областии урегулированию </w:t>
      </w:r>
    </w:p>
    <w:p w:rsidR="00B822E6" w:rsidRDefault="00295628" w:rsidP="00B822E6">
      <w:pPr>
        <w:pStyle w:val="ConsPlusTitle"/>
        <w:widowControl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5628">
        <w:rPr>
          <w:rFonts w:ascii="Times New Roman" w:hAnsi="Times New Roman" w:cs="Times New Roman"/>
          <w:sz w:val="24"/>
          <w:szCs w:val="24"/>
        </w:rPr>
        <w:t xml:space="preserve">конфликта </w:t>
      </w:r>
      <w:r w:rsidR="005209DC">
        <w:rPr>
          <w:rFonts w:ascii="Times New Roman" w:hAnsi="Times New Roman" w:cs="Times New Roman"/>
          <w:sz w:val="24"/>
          <w:szCs w:val="24"/>
        </w:rPr>
        <w:t>и</w:t>
      </w:r>
      <w:r w:rsidRPr="00295628">
        <w:rPr>
          <w:rFonts w:ascii="Times New Roman" w:hAnsi="Times New Roman" w:cs="Times New Roman"/>
          <w:sz w:val="24"/>
          <w:szCs w:val="24"/>
        </w:rPr>
        <w:t>нтересов</w:t>
      </w:r>
      <w:r w:rsidR="00B822E6">
        <w:rPr>
          <w:rFonts w:ascii="Times New Roman" w:hAnsi="Times New Roman" w:cs="Times New Roman"/>
          <w:sz w:val="24"/>
          <w:szCs w:val="24"/>
        </w:rPr>
        <w:t xml:space="preserve">в </w:t>
      </w:r>
      <w:r w:rsidRPr="00295628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B822E6" w:rsidRDefault="00B822E6" w:rsidP="00B822E6">
      <w:pPr>
        <w:pStyle w:val="ConsPlusTitle"/>
        <w:widowControl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Кировского</w:t>
      </w:r>
      <w:r w:rsidRPr="00295628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295628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</w:p>
    <w:p w:rsidR="00734408" w:rsidRDefault="009A6682" w:rsidP="00734408">
      <w:pPr>
        <w:pStyle w:val="ConsPlusTitle"/>
        <w:widowControl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="00B822E6">
        <w:rPr>
          <w:rFonts w:ascii="Times New Roman" w:hAnsi="Times New Roman" w:cs="Times New Roman"/>
          <w:sz w:val="24"/>
          <w:szCs w:val="24"/>
        </w:rPr>
        <w:t xml:space="preserve"> и отраслевыхорганах</w:t>
      </w:r>
    </w:p>
    <w:p w:rsidR="00734408" w:rsidRDefault="00734408" w:rsidP="00734408">
      <w:pPr>
        <w:pStyle w:val="ConsPlusTitle"/>
        <w:widowControl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562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Кировского</w:t>
      </w:r>
      <w:r w:rsidRPr="00295628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295628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</w:p>
    <w:p w:rsidR="00B822E6" w:rsidRPr="00295628" w:rsidRDefault="00734408" w:rsidP="00734408">
      <w:pPr>
        <w:pStyle w:val="ConsPlusTitle"/>
        <w:widowControl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="00C21C9B">
        <w:rPr>
          <w:rFonts w:ascii="Times New Roman" w:hAnsi="Times New Roman" w:cs="Times New Roman"/>
          <w:sz w:val="24"/>
          <w:szCs w:val="24"/>
        </w:rPr>
        <w:t>»</w:t>
      </w:r>
    </w:p>
    <w:p w:rsidR="00295628" w:rsidRDefault="00295628" w:rsidP="00155D6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09DC" w:rsidRDefault="005209DC" w:rsidP="00155D6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5A84" w:rsidRPr="00DF5379" w:rsidRDefault="00405A84" w:rsidP="00EA3BC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7A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F5379" w:rsidRPr="00DF5379">
        <w:rPr>
          <w:rFonts w:ascii="Times New Roman" w:hAnsi="Times New Roman" w:cs="Times New Roman"/>
          <w:sz w:val="28"/>
          <w:szCs w:val="28"/>
        </w:rPr>
        <w:t>Указом Президента РФ от 25.01.2024 № 71 «О внесении изменений в некоторые акты Президента Российской Федерации»</w:t>
      </w:r>
      <w:r w:rsidRPr="00DF5379">
        <w:rPr>
          <w:rFonts w:ascii="Times New Roman" w:hAnsi="Times New Roman" w:cs="Times New Roman"/>
          <w:sz w:val="28"/>
          <w:szCs w:val="28"/>
        </w:rPr>
        <w:t>:</w:t>
      </w:r>
    </w:p>
    <w:p w:rsidR="00F46D82" w:rsidRDefault="009E0163" w:rsidP="00EA3BC0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F5379">
        <w:rPr>
          <w:rFonts w:ascii="Times New Roman" w:hAnsi="Times New Roman" w:cs="Times New Roman"/>
          <w:b w:val="0"/>
          <w:sz w:val="28"/>
          <w:szCs w:val="28"/>
        </w:rPr>
        <w:t>1</w:t>
      </w:r>
      <w:r w:rsidR="007D082B" w:rsidRPr="00DF5379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DF5379" w:rsidRPr="00DF5379">
        <w:rPr>
          <w:rFonts w:ascii="Times New Roman" w:hAnsi="Times New Roman" w:cs="Times New Roman"/>
          <w:b w:val="0"/>
          <w:sz w:val="28"/>
          <w:szCs w:val="28"/>
        </w:rPr>
        <w:t xml:space="preserve">Внести в постановление администрации Кировского муниципального района Ленинградской области от 18 марта 2016 г. </w:t>
      </w:r>
      <w:r w:rsidR="00C21C9B">
        <w:rPr>
          <w:rFonts w:ascii="Times New Roman" w:hAnsi="Times New Roman" w:cs="Times New Roman"/>
          <w:b w:val="0"/>
          <w:sz w:val="28"/>
          <w:szCs w:val="28"/>
        </w:rPr>
        <w:t xml:space="preserve">№ 503 </w:t>
      </w:r>
      <w:r w:rsidR="00DF5379" w:rsidRPr="00DF5379">
        <w:rPr>
          <w:rFonts w:ascii="Times New Roman" w:hAnsi="Times New Roman" w:cs="Times New Roman"/>
          <w:b w:val="0"/>
          <w:sz w:val="28"/>
          <w:szCs w:val="28"/>
        </w:rPr>
        <w:t>«Об утверждении Положения о порядке работы комиссии по соблюдению требований к служебному поведению муниципальных служащих Кировского муниципального района Ленинградской области и урегулированию конфликта интересов в администрации Кировского муниципального района Ленинградской области и отраслевых органах администрации Кировского муниципального района Ленинградской области» следующие изменения:</w:t>
      </w:r>
    </w:p>
    <w:p w:rsidR="00DF5379" w:rsidRDefault="00DF5379" w:rsidP="00EA3BC0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1.1. В </w:t>
      </w:r>
      <w:r w:rsidRPr="00DF5379">
        <w:rPr>
          <w:rFonts w:ascii="Times New Roman" w:hAnsi="Times New Roman" w:cs="Times New Roman"/>
          <w:b w:val="0"/>
          <w:sz w:val="28"/>
          <w:szCs w:val="28"/>
        </w:rPr>
        <w:t>Положени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DF5379">
        <w:rPr>
          <w:rFonts w:ascii="Times New Roman" w:hAnsi="Times New Roman" w:cs="Times New Roman"/>
          <w:b w:val="0"/>
          <w:sz w:val="28"/>
          <w:szCs w:val="28"/>
        </w:rPr>
        <w:t xml:space="preserve"> о порядке работы комиссии по соблюдению требований к служебному поведению муниципальных служащих Кировского муниципального района Ленинградской области и </w:t>
      </w:r>
      <w:r w:rsidRPr="00DF5379">
        <w:rPr>
          <w:rFonts w:ascii="Times New Roman" w:hAnsi="Times New Roman" w:cs="Times New Roman"/>
          <w:b w:val="0"/>
          <w:sz w:val="28"/>
          <w:szCs w:val="28"/>
        </w:rPr>
        <w:lastRenderedPageBreak/>
        <w:t>урегулированию конфликта интересов в администрации Кировского муниципального района Ленинградской области и отраслевых органах администрации Кировского муниципального района Ленинградской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утвержденном постановлением администрации </w:t>
      </w:r>
      <w:r w:rsidRPr="00DF5379">
        <w:rPr>
          <w:rFonts w:ascii="Times New Roman" w:hAnsi="Times New Roman" w:cs="Times New Roman"/>
          <w:b w:val="0"/>
          <w:sz w:val="28"/>
          <w:szCs w:val="28"/>
        </w:rPr>
        <w:t>Кировского муниципального района Ленинградской области от 18 марта 2016 г.</w:t>
      </w:r>
      <w:r w:rsidR="00D9549A">
        <w:rPr>
          <w:rFonts w:ascii="Times New Roman" w:hAnsi="Times New Roman" w:cs="Times New Roman"/>
          <w:b w:val="0"/>
          <w:sz w:val="28"/>
          <w:szCs w:val="28"/>
        </w:rPr>
        <w:t xml:space="preserve"> № 503,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(далее – Положение) второй абзац пункта 1.3.изложить в следующей редакции:</w:t>
      </w:r>
    </w:p>
    <w:p w:rsidR="00DF5379" w:rsidRPr="00C21C9B" w:rsidRDefault="00DF5379" w:rsidP="00EA3BC0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379">
        <w:rPr>
          <w:rFonts w:ascii="Times New Roman" w:hAnsi="Times New Roman" w:cs="Times New Roman"/>
          <w:sz w:val="28"/>
          <w:szCs w:val="28"/>
        </w:rPr>
        <w:t>«-</w:t>
      </w:r>
      <w:r w:rsidRPr="007A5AC8">
        <w:rPr>
          <w:rFonts w:ascii="Times New Roman" w:hAnsi="Times New Roman" w:cs="Times New Roman"/>
          <w:sz w:val="28"/>
          <w:szCs w:val="28"/>
        </w:rPr>
        <w:t xml:space="preserve"> в обеспечении соблюдения муниципальными служащими Кировского муниципального района Ленинградской области, замещающими должности муниципальной службы в администрации Кировского </w:t>
      </w:r>
      <w:r w:rsidRPr="00DF5379">
        <w:rPr>
          <w:rFonts w:ascii="Times New Roman" w:hAnsi="Times New Roman" w:cs="Times New Roman"/>
          <w:sz w:val="28"/>
          <w:szCs w:val="28"/>
        </w:rPr>
        <w:t xml:space="preserve">муниципального района Ленинградской области и ее отраслевых органах (далее - муниципальные служащие), ограничений и запретов, требований о предотвращении или об урегулировании конфликта интересов, исполнения обязанностей, установленных Федеральным </w:t>
      </w:r>
      <w:hyperlink r:id="rId9">
        <w:r w:rsidRPr="00DF537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25 декабря 2008 г. № 273-ФЗ «О противодействии коррупции»</w:t>
      </w:r>
      <w:r w:rsidRPr="00DF5379">
        <w:rPr>
          <w:rFonts w:ascii="Times New Roman" w:hAnsi="Times New Roman" w:cs="Times New Roman"/>
          <w:sz w:val="28"/>
          <w:szCs w:val="28"/>
        </w:rPr>
        <w:t xml:space="preserve">, другими федеральными законами в целях </w:t>
      </w:r>
      <w:r w:rsidRPr="00C21C9B">
        <w:rPr>
          <w:rFonts w:ascii="Times New Roman" w:hAnsi="Times New Roman" w:cs="Times New Roman"/>
          <w:sz w:val="28"/>
          <w:szCs w:val="28"/>
        </w:rPr>
        <w:t xml:space="preserve">противодействия коррупции (далее - требования к служебному поведению и (или) требования об урегулировании конфликта интересов);». </w:t>
      </w:r>
    </w:p>
    <w:p w:rsidR="00DF5379" w:rsidRPr="00C21C9B" w:rsidRDefault="00DF5379" w:rsidP="00EA3BC0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21C9B">
        <w:rPr>
          <w:rFonts w:ascii="Times New Roman" w:hAnsi="Times New Roman" w:cs="Times New Roman"/>
          <w:b w:val="0"/>
          <w:sz w:val="28"/>
          <w:szCs w:val="28"/>
        </w:rPr>
        <w:t xml:space="preserve">1.2. </w:t>
      </w:r>
      <w:r w:rsidR="00C21C9B" w:rsidRPr="00C21C9B">
        <w:rPr>
          <w:rFonts w:ascii="Times New Roman" w:hAnsi="Times New Roman" w:cs="Times New Roman"/>
          <w:b w:val="0"/>
          <w:sz w:val="28"/>
          <w:szCs w:val="28"/>
        </w:rPr>
        <w:t xml:space="preserve">Дополнить </w:t>
      </w:r>
      <w:r w:rsidR="00EA3BC0">
        <w:rPr>
          <w:rFonts w:ascii="Times New Roman" w:hAnsi="Times New Roman" w:cs="Times New Roman"/>
          <w:b w:val="0"/>
          <w:sz w:val="28"/>
          <w:szCs w:val="28"/>
        </w:rPr>
        <w:t>пункт 2.1.</w:t>
      </w:r>
      <w:r w:rsidR="00D9549A">
        <w:rPr>
          <w:rFonts w:ascii="Times New Roman" w:hAnsi="Times New Roman" w:cs="Times New Roman"/>
          <w:b w:val="0"/>
          <w:sz w:val="28"/>
          <w:szCs w:val="28"/>
        </w:rPr>
        <w:t xml:space="preserve">Положения </w:t>
      </w:r>
      <w:r w:rsidR="00C21C9B" w:rsidRPr="00C21C9B">
        <w:rPr>
          <w:rFonts w:ascii="Times New Roman" w:hAnsi="Times New Roman" w:cs="Times New Roman"/>
          <w:b w:val="0"/>
          <w:sz w:val="28"/>
          <w:szCs w:val="28"/>
        </w:rPr>
        <w:t>подпунктом 2.1.6. следующего содержания:</w:t>
      </w:r>
    </w:p>
    <w:p w:rsidR="00DF5379" w:rsidRDefault="00C21C9B" w:rsidP="00EA3BC0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21C9B">
        <w:rPr>
          <w:rFonts w:ascii="Times New Roman" w:hAnsi="Times New Roman" w:cs="Times New Roman"/>
          <w:b w:val="0"/>
          <w:sz w:val="28"/>
          <w:szCs w:val="28"/>
        </w:rPr>
        <w:t>«2.1.6. У</w:t>
      </w:r>
      <w:r w:rsidR="009574C3">
        <w:rPr>
          <w:rFonts w:ascii="Times New Roman" w:hAnsi="Times New Roman" w:cs="Times New Roman"/>
          <w:b w:val="0"/>
          <w:sz w:val="28"/>
          <w:szCs w:val="28"/>
        </w:rPr>
        <w:t>ведомление муниципаль</w:t>
      </w:r>
      <w:r w:rsidRPr="00C21C9B">
        <w:rPr>
          <w:rFonts w:ascii="Times New Roman" w:hAnsi="Times New Roman" w:cs="Times New Roman"/>
          <w:b w:val="0"/>
          <w:sz w:val="28"/>
          <w:szCs w:val="28"/>
        </w:rPr>
        <w:t>ного служащего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интересов»</w:t>
      </w:r>
      <w:r w:rsidR="00DF5379" w:rsidRPr="00C21C9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574C3" w:rsidRPr="00086CD7" w:rsidRDefault="009574C3" w:rsidP="00EA3BC0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1.3. Изложить пункт 2.6. Положения в </w:t>
      </w:r>
      <w:r w:rsidRPr="00086CD7">
        <w:rPr>
          <w:rFonts w:ascii="Times New Roman" w:hAnsi="Times New Roman" w:cs="Times New Roman"/>
          <w:b w:val="0"/>
          <w:sz w:val="28"/>
          <w:szCs w:val="28"/>
        </w:rPr>
        <w:t>следующей редакции:</w:t>
      </w:r>
    </w:p>
    <w:p w:rsidR="009574C3" w:rsidRPr="00086CD7" w:rsidRDefault="009574C3" w:rsidP="00EA3BC0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86CD7">
        <w:rPr>
          <w:rFonts w:ascii="Times New Roman" w:hAnsi="Times New Roman" w:cs="Times New Roman"/>
          <w:b w:val="0"/>
          <w:sz w:val="28"/>
          <w:szCs w:val="28"/>
        </w:rPr>
        <w:t>«2.6. Уведомления, указанные в абзаце четвертом подпункта 2.1.2. и подпункте 2.1.6. настоящего Положения, рассматриваются отделом кадров администрации, который осуществляет подготовку мотивированных заключений по результатам рассмотрения уведомлений».</w:t>
      </w:r>
    </w:p>
    <w:p w:rsidR="009574C3" w:rsidRDefault="009574C3" w:rsidP="00EA3BC0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86CD7">
        <w:rPr>
          <w:rFonts w:ascii="Times New Roman" w:hAnsi="Times New Roman" w:cs="Times New Roman"/>
          <w:b w:val="0"/>
          <w:sz w:val="28"/>
          <w:szCs w:val="28"/>
        </w:rPr>
        <w:t>1.4. В пункте 2.7. Положения слова</w:t>
      </w:r>
      <w:r w:rsidR="00086CD7" w:rsidRPr="00086CD7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hyperlink r:id="rId10" w:history="1">
        <w:r w:rsidR="00086CD7" w:rsidRPr="00086CD7">
          <w:rPr>
            <w:rFonts w:ascii="Times New Roman" w:hAnsi="Times New Roman" w:cs="Times New Roman"/>
            <w:b w:val="0"/>
            <w:sz w:val="28"/>
            <w:szCs w:val="28"/>
          </w:rPr>
          <w:t xml:space="preserve">абзаце четвертом подпункта </w:t>
        </w:r>
      </w:hyperlink>
      <w:r w:rsidR="00086CD7" w:rsidRPr="00086CD7">
        <w:rPr>
          <w:rFonts w:ascii="Times New Roman" w:hAnsi="Times New Roman" w:cs="Times New Roman"/>
          <w:b w:val="0"/>
          <w:sz w:val="28"/>
          <w:szCs w:val="28"/>
        </w:rPr>
        <w:t xml:space="preserve">2.1.2. пункта 2.1.» заменить словами«в </w:t>
      </w:r>
      <w:hyperlink r:id="rId11" w:history="1">
        <w:r w:rsidR="00086CD7" w:rsidRPr="00086CD7">
          <w:rPr>
            <w:rFonts w:ascii="Times New Roman" w:hAnsi="Times New Roman" w:cs="Times New Roman"/>
            <w:b w:val="0"/>
            <w:sz w:val="28"/>
            <w:szCs w:val="28"/>
          </w:rPr>
          <w:t xml:space="preserve">абзаце четвертом подпункта </w:t>
        </w:r>
      </w:hyperlink>
      <w:r w:rsidR="00086CD7" w:rsidRPr="00086CD7">
        <w:rPr>
          <w:rFonts w:ascii="Times New Roman" w:hAnsi="Times New Roman" w:cs="Times New Roman"/>
          <w:b w:val="0"/>
          <w:sz w:val="28"/>
          <w:szCs w:val="28"/>
        </w:rPr>
        <w:t xml:space="preserve">2.1.2., </w:t>
      </w:r>
      <w:r w:rsidR="00FD3E0D">
        <w:rPr>
          <w:rFonts w:ascii="Times New Roman" w:hAnsi="Times New Roman" w:cs="Times New Roman"/>
          <w:b w:val="0"/>
          <w:sz w:val="28"/>
          <w:szCs w:val="28"/>
        </w:rPr>
        <w:t>под</w:t>
      </w:r>
      <w:r w:rsidR="00086CD7" w:rsidRPr="00086CD7">
        <w:rPr>
          <w:rFonts w:ascii="Times New Roman" w:hAnsi="Times New Roman" w:cs="Times New Roman"/>
          <w:b w:val="0"/>
          <w:sz w:val="28"/>
          <w:szCs w:val="28"/>
        </w:rPr>
        <w:t>пунктах 2.1.5. и 2.1.6. пункта 2.1.».</w:t>
      </w:r>
    </w:p>
    <w:p w:rsidR="00086CD7" w:rsidRDefault="00086CD7" w:rsidP="00EA3BC0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1.5. В </w:t>
      </w:r>
      <w:r w:rsidRPr="00FD3E0D">
        <w:rPr>
          <w:rFonts w:ascii="Times New Roman" w:hAnsi="Times New Roman" w:cs="Times New Roman"/>
          <w:b w:val="0"/>
          <w:sz w:val="28"/>
          <w:szCs w:val="28"/>
        </w:rPr>
        <w:t>подпункте 2.8.1. пункта 2.8.</w:t>
      </w:r>
      <w:r w:rsidR="00D9549A">
        <w:rPr>
          <w:rFonts w:ascii="Times New Roman" w:hAnsi="Times New Roman" w:cs="Times New Roman"/>
          <w:b w:val="0"/>
          <w:sz w:val="28"/>
          <w:szCs w:val="28"/>
        </w:rPr>
        <w:t xml:space="preserve"> Положения</w:t>
      </w:r>
      <w:r w:rsidRPr="00FD3E0D">
        <w:rPr>
          <w:rFonts w:ascii="Times New Roman" w:hAnsi="Times New Roman" w:cs="Times New Roman"/>
          <w:b w:val="0"/>
          <w:sz w:val="28"/>
          <w:szCs w:val="28"/>
        </w:rPr>
        <w:t xml:space="preserve"> слова «</w:t>
      </w:r>
      <w:r w:rsidR="00FD3E0D" w:rsidRPr="00FD3E0D">
        <w:rPr>
          <w:rFonts w:ascii="Times New Roman" w:hAnsi="Times New Roman" w:cs="Times New Roman"/>
          <w:b w:val="0"/>
          <w:sz w:val="28"/>
          <w:szCs w:val="28"/>
        </w:rPr>
        <w:t xml:space="preserve">абзацах втором и </w:t>
      </w:r>
      <w:hyperlink r:id="rId12" w:history="1">
        <w:r w:rsidRPr="00FD3E0D">
          <w:rPr>
            <w:rFonts w:ascii="Times New Roman" w:hAnsi="Times New Roman" w:cs="Times New Roman"/>
            <w:b w:val="0"/>
            <w:sz w:val="28"/>
            <w:szCs w:val="28"/>
          </w:rPr>
          <w:t xml:space="preserve">четвертом подпункта </w:t>
        </w:r>
      </w:hyperlink>
      <w:r w:rsidRPr="00FD3E0D">
        <w:rPr>
          <w:rFonts w:ascii="Times New Roman" w:hAnsi="Times New Roman" w:cs="Times New Roman"/>
          <w:b w:val="0"/>
          <w:sz w:val="28"/>
          <w:szCs w:val="28"/>
        </w:rPr>
        <w:t xml:space="preserve">2.1.2. и </w:t>
      </w:r>
      <w:hyperlink r:id="rId13" w:history="1">
        <w:r w:rsidRPr="00FD3E0D">
          <w:rPr>
            <w:rFonts w:ascii="Times New Roman" w:hAnsi="Times New Roman" w:cs="Times New Roman"/>
            <w:b w:val="0"/>
            <w:sz w:val="28"/>
            <w:szCs w:val="28"/>
          </w:rPr>
          <w:t>подпункт</w:t>
        </w:r>
        <w:r w:rsidR="00FD3E0D" w:rsidRPr="00FD3E0D">
          <w:rPr>
            <w:rFonts w:ascii="Times New Roman" w:hAnsi="Times New Roman" w:cs="Times New Roman"/>
            <w:b w:val="0"/>
            <w:sz w:val="28"/>
            <w:szCs w:val="28"/>
          </w:rPr>
          <w:t>е</w:t>
        </w:r>
        <w:r w:rsidRPr="00FD3E0D">
          <w:rPr>
            <w:rFonts w:ascii="Times New Roman" w:hAnsi="Times New Roman" w:cs="Times New Roman"/>
            <w:b w:val="0"/>
            <w:sz w:val="28"/>
            <w:szCs w:val="28"/>
          </w:rPr>
          <w:t xml:space="preserve"> 2.1.5.пункта 2.1.</w:t>
        </w:r>
      </w:hyperlink>
      <w:r w:rsidRPr="00FD3E0D">
        <w:rPr>
          <w:rFonts w:ascii="Times New Roman" w:hAnsi="Times New Roman" w:cs="Times New Roman"/>
          <w:b w:val="0"/>
          <w:sz w:val="28"/>
          <w:szCs w:val="28"/>
        </w:rPr>
        <w:t>» заменить словами</w:t>
      </w:r>
      <w:r w:rsidR="00FD3E0D" w:rsidRPr="00FD3E0D">
        <w:rPr>
          <w:rFonts w:ascii="Times New Roman" w:hAnsi="Times New Roman" w:cs="Times New Roman"/>
          <w:b w:val="0"/>
          <w:sz w:val="28"/>
          <w:szCs w:val="28"/>
        </w:rPr>
        <w:t xml:space="preserve"> «абзацах втором и </w:t>
      </w:r>
      <w:hyperlink r:id="rId14" w:history="1">
        <w:r w:rsidR="00FD3E0D" w:rsidRPr="00FD3E0D">
          <w:rPr>
            <w:rFonts w:ascii="Times New Roman" w:hAnsi="Times New Roman" w:cs="Times New Roman"/>
            <w:b w:val="0"/>
            <w:sz w:val="28"/>
            <w:szCs w:val="28"/>
          </w:rPr>
          <w:t xml:space="preserve">четвертом подпункта </w:t>
        </w:r>
      </w:hyperlink>
      <w:r w:rsidR="00FD3E0D" w:rsidRPr="00FD3E0D">
        <w:rPr>
          <w:rFonts w:ascii="Times New Roman" w:hAnsi="Times New Roman" w:cs="Times New Roman"/>
          <w:b w:val="0"/>
          <w:sz w:val="28"/>
          <w:szCs w:val="28"/>
        </w:rPr>
        <w:t>2.1.2.</w:t>
      </w:r>
      <w:r w:rsidR="009B3901">
        <w:rPr>
          <w:rFonts w:ascii="Times New Roman" w:hAnsi="Times New Roman" w:cs="Times New Roman"/>
          <w:b w:val="0"/>
          <w:sz w:val="28"/>
          <w:szCs w:val="28"/>
        </w:rPr>
        <w:t>,</w:t>
      </w:r>
      <w:hyperlink r:id="rId15" w:history="1">
        <w:r w:rsidR="00FD3E0D" w:rsidRPr="00FD3E0D">
          <w:rPr>
            <w:rFonts w:ascii="Times New Roman" w:hAnsi="Times New Roman" w:cs="Times New Roman"/>
            <w:b w:val="0"/>
            <w:sz w:val="28"/>
            <w:szCs w:val="28"/>
          </w:rPr>
          <w:t>подпунктах 2.1.5. и 2.1.6. пункта 2.1.</w:t>
        </w:r>
      </w:hyperlink>
      <w:r w:rsidR="00FD3E0D" w:rsidRPr="00FD3E0D">
        <w:rPr>
          <w:rFonts w:ascii="Times New Roman" w:hAnsi="Times New Roman" w:cs="Times New Roman"/>
          <w:b w:val="0"/>
          <w:sz w:val="28"/>
          <w:szCs w:val="28"/>
        </w:rPr>
        <w:t>»</w:t>
      </w:r>
      <w:r w:rsidR="00FD3E0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D3E0D" w:rsidRPr="00FD3E0D" w:rsidRDefault="00FD3E0D" w:rsidP="00EA3BC0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1.6. Подпункт 2.8.3. пункта 2.8. </w:t>
      </w:r>
      <w:r w:rsidR="00EA3BC0">
        <w:rPr>
          <w:rFonts w:ascii="Times New Roman" w:hAnsi="Times New Roman" w:cs="Times New Roman"/>
          <w:b w:val="0"/>
          <w:sz w:val="28"/>
          <w:szCs w:val="28"/>
        </w:rPr>
        <w:t>Положения</w:t>
      </w:r>
      <w:r w:rsidRPr="00FD3E0D">
        <w:rPr>
          <w:rFonts w:ascii="Times New Roman" w:hAnsi="Times New Roman" w:cs="Times New Roman"/>
          <w:b w:val="0"/>
          <w:sz w:val="28"/>
          <w:szCs w:val="28"/>
        </w:rPr>
        <w:t xml:space="preserve"> изложить в следующей редакции:</w:t>
      </w:r>
    </w:p>
    <w:p w:rsidR="00FD3E0D" w:rsidRPr="00F70CF5" w:rsidRDefault="00FD3E0D" w:rsidP="00EA3BC0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D3E0D">
        <w:rPr>
          <w:rFonts w:ascii="Times New Roman" w:hAnsi="Times New Roman" w:cs="Times New Roman"/>
          <w:b w:val="0"/>
          <w:sz w:val="28"/>
          <w:szCs w:val="28"/>
        </w:rPr>
        <w:t xml:space="preserve">«2.8.3. Мотивированный вывод по результатам предварительного рассмотрения обращений и уведомлений, указанных в </w:t>
      </w:r>
      <w:hyperlink r:id="rId16" w:history="1">
        <w:r w:rsidRPr="00FD3E0D">
          <w:rPr>
            <w:rFonts w:ascii="Times New Roman" w:hAnsi="Times New Roman" w:cs="Times New Roman"/>
            <w:b w:val="0"/>
            <w:sz w:val="28"/>
            <w:szCs w:val="28"/>
          </w:rPr>
          <w:t>абзацах втором</w:t>
        </w:r>
      </w:hyperlink>
      <w:r w:rsidRPr="00FD3E0D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hyperlink r:id="rId17" w:history="1">
        <w:r w:rsidRPr="00FD3E0D">
          <w:rPr>
            <w:rFonts w:ascii="Times New Roman" w:hAnsi="Times New Roman" w:cs="Times New Roman"/>
            <w:b w:val="0"/>
            <w:sz w:val="28"/>
            <w:szCs w:val="28"/>
          </w:rPr>
          <w:t>четвертом подпункта 2.1.2</w:t>
        </w:r>
      </w:hyperlink>
      <w:r w:rsidRPr="00FD3E0D">
        <w:rPr>
          <w:rFonts w:ascii="Times New Roman" w:hAnsi="Times New Roman" w:cs="Times New Roman"/>
          <w:b w:val="0"/>
          <w:sz w:val="28"/>
          <w:szCs w:val="28"/>
        </w:rPr>
        <w:t>.</w:t>
      </w:r>
      <w:r w:rsidR="00BF41C3">
        <w:rPr>
          <w:rFonts w:ascii="Times New Roman" w:hAnsi="Times New Roman" w:cs="Times New Roman"/>
          <w:b w:val="0"/>
          <w:sz w:val="28"/>
          <w:szCs w:val="28"/>
        </w:rPr>
        <w:t>,</w:t>
      </w:r>
      <w:hyperlink r:id="rId18" w:history="1">
        <w:r w:rsidRPr="00FD3E0D">
          <w:rPr>
            <w:rFonts w:ascii="Times New Roman" w:hAnsi="Times New Roman" w:cs="Times New Roman"/>
            <w:b w:val="0"/>
            <w:sz w:val="28"/>
            <w:szCs w:val="28"/>
          </w:rPr>
          <w:t>подпунктах 2.1.5.</w:t>
        </w:r>
        <w:r w:rsidR="00D9549A">
          <w:rPr>
            <w:rFonts w:ascii="Times New Roman" w:hAnsi="Times New Roman" w:cs="Times New Roman"/>
            <w:b w:val="0"/>
            <w:sz w:val="28"/>
            <w:szCs w:val="28"/>
          </w:rPr>
          <w:t xml:space="preserve"> и</w:t>
        </w:r>
        <w:r w:rsidRPr="00FD3E0D">
          <w:rPr>
            <w:rFonts w:ascii="Times New Roman" w:hAnsi="Times New Roman" w:cs="Times New Roman"/>
            <w:b w:val="0"/>
            <w:sz w:val="28"/>
            <w:szCs w:val="28"/>
          </w:rPr>
          <w:t xml:space="preserve"> 2.1.6. пункта 2.1.</w:t>
        </w:r>
      </w:hyperlink>
      <w:r w:rsidRPr="00FD3E0D">
        <w:rPr>
          <w:rFonts w:ascii="Times New Roman" w:hAnsi="Times New Roman" w:cs="Times New Roman"/>
          <w:b w:val="0"/>
          <w:sz w:val="28"/>
          <w:szCs w:val="28"/>
        </w:rPr>
        <w:t xml:space="preserve"> настоящего Положения, а </w:t>
      </w:r>
      <w:r w:rsidRPr="00F70CF5">
        <w:rPr>
          <w:rFonts w:ascii="Times New Roman" w:hAnsi="Times New Roman" w:cs="Times New Roman"/>
          <w:b w:val="0"/>
          <w:sz w:val="28"/>
          <w:szCs w:val="28"/>
        </w:rPr>
        <w:t xml:space="preserve">также рекомендации для принятия одного из решений в соответствии с </w:t>
      </w:r>
      <w:hyperlink r:id="rId19" w:history="1">
        <w:r w:rsidRPr="00F70CF5">
          <w:rPr>
            <w:rFonts w:ascii="Times New Roman" w:hAnsi="Times New Roman" w:cs="Times New Roman"/>
            <w:b w:val="0"/>
            <w:sz w:val="28"/>
            <w:szCs w:val="28"/>
          </w:rPr>
          <w:t xml:space="preserve">пунктами </w:t>
        </w:r>
      </w:hyperlink>
      <w:r w:rsidRPr="009E1D23">
        <w:rPr>
          <w:rFonts w:ascii="Times New Roman" w:hAnsi="Times New Roman" w:cs="Times New Roman"/>
          <w:b w:val="0"/>
          <w:sz w:val="28"/>
          <w:szCs w:val="28"/>
        </w:rPr>
        <w:t>5.</w:t>
      </w:r>
      <w:r w:rsidR="009E1D23" w:rsidRPr="009E1D23">
        <w:rPr>
          <w:rFonts w:ascii="Times New Roman" w:hAnsi="Times New Roman" w:cs="Times New Roman"/>
          <w:b w:val="0"/>
          <w:sz w:val="28"/>
          <w:szCs w:val="28"/>
        </w:rPr>
        <w:t>3</w:t>
      </w:r>
      <w:r w:rsidRPr="009E1D23">
        <w:rPr>
          <w:rFonts w:ascii="Times New Roman" w:hAnsi="Times New Roman" w:cs="Times New Roman"/>
          <w:b w:val="0"/>
          <w:sz w:val="28"/>
          <w:szCs w:val="28"/>
        </w:rPr>
        <w:t>., 5.6.</w:t>
      </w:r>
      <w:r w:rsidR="009E1D23" w:rsidRPr="009E1D23">
        <w:rPr>
          <w:rFonts w:ascii="Times New Roman" w:hAnsi="Times New Roman" w:cs="Times New Roman"/>
          <w:b w:val="0"/>
          <w:sz w:val="28"/>
          <w:szCs w:val="28"/>
        </w:rPr>
        <w:t>, 5.</w:t>
      </w:r>
      <w:r w:rsidR="00D9549A">
        <w:rPr>
          <w:rFonts w:ascii="Times New Roman" w:hAnsi="Times New Roman" w:cs="Times New Roman"/>
          <w:b w:val="0"/>
          <w:sz w:val="28"/>
          <w:szCs w:val="28"/>
        </w:rPr>
        <w:t>7</w:t>
      </w:r>
      <w:r w:rsidR="009E1D23" w:rsidRPr="009E1D23">
        <w:rPr>
          <w:rFonts w:ascii="Times New Roman" w:hAnsi="Times New Roman" w:cs="Times New Roman"/>
          <w:b w:val="0"/>
          <w:sz w:val="28"/>
          <w:szCs w:val="28"/>
        </w:rPr>
        <w:t>.</w:t>
      </w:r>
      <w:r w:rsidRPr="009E1D23">
        <w:rPr>
          <w:rFonts w:ascii="Times New Roman" w:hAnsi="Times New Roman" w:cs="Times New Roman"/>
          <w:b w:val="0"/>
          <w:sz w:val="28"/>
          <w:szCs w:val="28"/>
        </w:rPr>
        <w:t xml:space="preserve"> и 5.</w:t>
      </w:r>
      <w:r w:rsidR="00D9549A">
        <w:rPr>
          <w:rFonts w:ascii="Times New Roman" w:hAnsi="Times New Roman" w:cs="Times New Roman"/>
          <w:b w:val="0"/>
          <w:sz w:val="28"/>
          <w:szCs w:val="28"/>
        </w:rPr>
        <w:t>9</w:t>
      </w:r>
      <w:r w:rsidRPr="009E1D23">
        <w:rPr>
          <w:rFonts w:ascii="Times New Roman" w:hAnsi="Times New Roman" w:cs="Times New Roman"/>
          <w:b w:val="0"/>
          <w:sz w:val="28"/>
          <w:szCs w:val="28"/>
        </w:rPr>
        <w:t>.</w:t>
      </w:r>
      <w:r w:rsidRPr="00F70CF5">
        <w:rPr>
          <w:rFonts w:ascii="Times New Roman" w:hAnsi="Times New Roman" w:cs="Times New Roman"/>
          <w:b w:val="0"/>
          <w:sz w:val="28"/>
          <w:szCs w:val="28"/>
        </w:rPr>
        <w:t xml:space="preserve"> настоящего Положения или иного решения».</w:t>
      </w:r>
    </w:p>
    <w:p w:rsidR="00FD3E0D" w:rsidRPr="00F70CF5" w:rsidRDefault="00FD3E0D" w:rsidP="00EA3BC0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70CF5">
        <w:rPr>
          <w:rFonts w:ascii="Times New Roman" w:hAnsi="Times New Roman" w:cs="Times New Roman"/>
          <w:b w:val="0"/>
          <w:sz w:val="28"/>
          <w:szCs w:val="28"/>
        </w:rPr>
        <w:t>1.7. Пункт 4.3. Положения изложить в следующей редакции:</w:t>
      </w:r>
    </w:p>
    <w:p w:rsidR="00FD3E0D" w:rsidRPr="00F70CF5" w:rsidRDefault="00FD3E0D" w:rsidP="00EA3BC0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70CF5">
        <w:rPr>
          <w:rFonts w:ascii="Times New Roman" w:hAnsi="Times New Roman" w:cs="Times New Roman"/>
          <w:b w:val="0"/>
          <w:sz w:val="28"/>
          <w:szCs w:val="28"/>
        </w:rPr>
        <w:t>«4.3. Уведомления, указанные в подпунктах 2.1.5. и 2.1.6. пункта 2.1. настоящего Поло</w:t>
      </w:r>
      <w:r w:rsidR="00527F04">
        <w:rPr>
          <w:rFonts w:ascii="Times New Roman" w:hAnsi="Times New Roman" w:cs="Times New Roman"/>
          <w:b w:val="0"/>
          <w:sz w:val="28"/>
          <w:szCs w:val="28"/>
        </w:rPr>
        <w:t>жения, как правило, рассматриваю</w:t>
      </w:r>
      <w:r w:rsidRPr="00F70CF5">
        <w:rPr>
          <w:rFonts w:ascii="Times New Roman" w:hAnsi="Times New Roman" w:cs="Times New Roman"/>
          <w:b w:val="0"/>
          <w:sz w:val="28"/>
          <w:szCs w:val="28"/>
        </w:rPr>
        <w:t>тся на очередном (плановом) заседании комиссии».</w:t>
      </w:r>
    </w:p>
    <w:p w:rsidR="00F70CF5" w:rsidRPr="00AB5FDC" w:rsidRDefault="00F70CF5" w:rsidP="00EA3BC0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70CF5">
        <w:rPr>
          <w:rFonts w:ascii="Times New Roman" w:hAnsi="Times New Roman" w:cs="Times New Roman"/>
          <w:b w:val="0"/>
          <w:sz w:val="28"/>
          <w:szCs w:val="28"/>
        </w:rPr>
        <w:t>1.8. В пункте 4.6. Положения слова «</w:t>
      </w:r>
      <w:hyperlink r:id="rId20" w:history="1">
        <w:r w:rsidRPr="00F70CF5">
          <w:rPr>
            <w:rFonts w:ascii="Times New Roman" w:hAnsi="Times New Roman" w:cs="Times New Roman"/>
            <w:b w:val="0"/>
            <w:sz w:val="28"/>
            <w:szCs w:val="28"/>
          </w:rPr>
          <w:t>подпунктом 2.1.2</w:t>
        </w:r>
        <w:r w:rsidR="00527F04">
          <w:rPr>
            <w:rFonts w:ascii="Times New Roman" w:hAnsi="Times New Roman" w:cs="Times New Roman"/>
            <w:b w:val="0"/>
            <w:sz w:val="28"/>
            <w:szCs w:val="28"/>
          </w:rPr>
          <w:t>.</w:t>
        </w:r>
        <w:r w:rsidRPr="00F70CF5">
          <w:rPr>
            <w:rFonts w:ascii="Times New Roman" w:hAnsi="Times New Roman" w:cs="Times New Roman"/>
            <w:b w:val="0"/>
            <w:sz w:val="28"/>
            <w:szCs w:val="28"/>
          </w:rPr>
          <w:t xml:space="preserve"> пункта 2</w:t>
        </w:r>
      </w:hyperlink>
      <w:r w:rsidRPr="00F70CF5">
        <w:rPr>
          <w:rFonts w:ascii="Times New Roman" w:hAnsi="Times New Roman" w:cs="Times New Roman"/>
          <w:b w:val="0"/>
          <w:sz w:val="28"/>
          <w:szCs w:val="28"/>
        </w:rPr>
        <w:t>.1.» заменить словами «</w:t>
      </w:r>
      <w:hyperlink r:id="rId21" w:history="1">
        <w:r w:rsidRPr="00F70CF5">
          <w:rPr>
            <w:rFonts w:ascii="Times New Roman" w:hAnsi="Times New Roman" w:cs="Times New Roman"/>
            <w:b w:val="0"/>
            <w:sz w:val="28"/>
            <w:szCs w:val="28"/>
          </w:rPr>
          <w:t>подпунктами 2.1.2. и 2.1.6. пункта 2</w:t>
        </w:r>
      </w:hyperlink>
      <w:r w:rsidRPr="00F70CF5">
        <w:rPr>
          <w:rFonts w:ascii="Times New Roman" w:hAnsi="Times New Roman" w:cs="Times New Roman"/>
          <w:b w:val="0"/>
          <w:sz w:val="28"/>
          <w:szCs w:val="28"/>
        </w:rPr>
        <w:t>.1.</w:t>
      </w:r>
      <w:r w:rsidRPr="00AB5FDC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F70CF5" w:rsidRPr="00AB5FDC" w:rsidRDefault="00F70CF5" w:rsidP="00EA3BC0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B5FDC">
        <w:rPr>
          <w:rFonts w:ascii="Times New Roman" w:hAnsi="Times New Roman" w:cs="Times New Roman"/>
          <w:b w:val="0"/>
          <w:sz w:val="28"/>
          <w:szCs w:val="28"/>
        </w:rPr>
        <w:t>1.9. В подпункте 4.7.1. пункта 4.7.</w:t>
      </w:r>
      <w:r w:rsidR="00527F04">
        <w:rPr>
          <w:rFonts w:ascii="Times New Roman" w:hAnsi="Times New Roman" w:cs="Times New Roman"/>
          <w:b w:val="0"/>
          <w:sz w:val="28"/>
          <w:szCs w:val="28"/>
        </w:rPr>
        <w:t xml:space="preserve"> Положения</w:t>
      </w:r>
      <w:r w:rsidRPr="00AB5FDC">
        <w:rPr>
          <w:rFonts w:ascii="Times New Roman" w:hAnsi="Times New Roman" w:cs="Times New Roman"/>
          <w:b w:val="0"/>
          <w:sz w:val="28"/>
          <w:szCs w:val="28"/>
        </w:rPr>
        <w:t xml:space="preserve"> слова «</w:t>
      </w:r>
      <w:hyperlink r:id="rId22" w:history="1">
        <w:hyperlink r:id="rId23" w:history="1">
          <w:r w:rsidRPr="00AB5FDC">
            <w:rPr>
              <w:rFonts w:ascii="Times New Roman" w:hAnsi="Times New Roman" w:cs="Times New Roman"/>
              <w:b w:val="0"/>
              <w:sz w:val="28"/>
              <w:szCs w:val="28"/>
            </w:rPr>
            <w:t>подпунктом 2.1.2</w:t>
          </w:r>
          <w:r w:rsidR="00527F04">
            <w:rPr>
              <w:rFonts w:ascii="Times New Roman" w:hAnsi="Times New Roman" w:cs="Times New Roman"/>
              <w:b w:val="0"/>
              <w:sz w:val="28"/>
              <w:szCs w:val="28"/>
            </w:rPr>
            <w:t>.</w:t>
          </w:r>
          <w:r w:rsidRPr="00AB5FDC">
            <w:rPr>
              <w:rFonts w:ascii="Times New Roman" w:hAnsi="Times New Roman" w:cs="Times New Roman"/>
              <w:b w:val="0"/>
              <w:sz w:val="28"/>
              <w:szCs w:val="28"/>
            </w:rPr>
            <w:t xml:space="preserve"> пункта 2</w:t>
          </w:r>
        </w:hyperlink>
        <w:r w:rsidRPr="00AB5FDC">
          <w:rPr>
            <w:rFonts w:ascii="Times New Roman" w:hAnsi="Times New Roman" w:cs="Times New Roman"/>
            <w:b w:val="0"/>
            <w:sz w:val="28"/>
            <w:szCs w:val="28"/>
          </w:rPr>
          <w:t>.1.»</w:t>
        </w:r>
      </w:hyperlink>
      <w:r w:rsidRPr="00AB5FDC">
        <w:rPr>
          <w:rFonts w:ascii="Times New Roman" w:hAnsi="Times New Roman" w:cs="Times New Roman"/>
          <w:b w:val="0"/>
          <w:sz w:val="28"/>
          <w:szCs w:val="28"/>
        </w:rPr>
        <w:t xml:space="preserve"> заменить словами «</w:t>
      </w:r>
      <w:hyperlink r:id="rId24" w:history="1">
        <w:hyperlink r:id="rId25" w:history="1">
          <w:r w:rsidRPr="00AB5FDC">
            <w:rPr>
              <w:rFonts w:ascii="Times New Roman" w:hAnsi="Times New Roman" w:cs="Times New Roman"/>
              <w:b w:val="0"/>
              <w:sz w:val="28"/>
              <w:szCs w:val="28"/>
            </w:rPr>
            <w:t>подпунктами 2.1.2. и 2.1.6. пункта 2</w:t>
          </w:r>
        </w:hyperlink>
        <w:r w:rsidR="00EA3BC0">
          <w:rPr>
            <w:rFonts w:ascii="Times New Roman" w:hAnsi="Times New Roman" w:cs="Times New Roman"/>
            <w:b w:val="0"/>
            <w:sz w:val="28"/>
            <w:szCs w:val="28"/>
          </w:rPr>
          <w:t>.1.»</w:t>
        </w:r>
      </w:hyperlink>
      <w:r w:rsidRPr="00AB5FD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D7384" w:rsidRDefault="00F70CF5" w:rsidP="00EA3BC0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B5FDC">
        <w:rPr>
          <w:rFonts w:ascii="Times New Roman" w:hAnsi="Times New Roman" w:cs="Times New Roman"/>
          <w:b w:val="0"/>
          <w:sz w:val="28"/>
          <w:szCs w:val="28"/>
        </w:rPr>
        <w:t xml:space="preserve">1.10. </w:t>
      </w:r>
      <w:r w:rsidR="00931A3D">
        <w:rPr>
          <w:rFonts w:ascii="Times New Roman" w:hAnsi="Times New Roman" w:cs="Times New Roman"/>
          <w:b w:val="0"/>
          <w:sz w:val="28"/>
          <w:szCs w:val="28"/>
        </w:rPr>
        <w:t>Пункты 5.7.-5.16. Положения считать пунктами 5.8.-5.17.</w:t>
      </w:r>
      <w:r w:rsidR="009B3901">
        <w:rPr>
          <w:rFonts w:ascii="Times New Roman" w:hAnsi="Times New Roman" w:cs="Times New Roman"/>
          <w:b w:val="0"/>
          <w:sz w:val="28"/>
          <w:szCs w:val="28"/>
        </w:rPr>
        <w:t xml:space="preserve"> Положения</w:t>
      </w:r>
      <w:r w:rsidR="00931A3D">
        <w:rPr>
          <w:rFonts w:ascii="Times New Roman" w:hAnsi="Times New Roman" w:cs="Times New Roman"/>
          <w:b w:val="0"/>
          <w:sz w:val="28"/>
          <w:szCs w:val="28"/>
        </w:rPr>
        <w:t xml:space="preserve"> соответственно.</w:t>
      </w:r>
    </w:p>
    <w:p w:rsidR="00F70CF5" w:rsidRPr="00AB5FDC" w:rsidRDefault="004D7384" w:rsidP="00EA3BC0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1.11. </w:t>
      </w:r>
      <w:r w:rsidR="00931A3D">
        <w:rPr>
          <w:rFonts w:ascii="Times New Roman" w:hAnsi="Times New Roman" w:cs="Times New Roman"/>
          <w:b w:val="0"/>
          <w:sz w:val="28"/>
          <w:szCs w:val="28"/>
        </w:rPr>
        <w:t>Дополнить Положение пунктом 5.7</w:t>
      </w:r>
      <w:r w:rsidR="00F70CF5" w:rsidRPr="00AB5FDC">
        <w:rPr>
          <w:rFonts w:ascii="Times New Roman" w:hAnsi="Times New Roman" w:cs="Times New Roman"/>
          <w:b w:val="0"/>
          <w:sz w:val="28"/>
          <w:szCs w:val="28"/>
        </w:rPr>
        <w:t>. следующего содержания:</w:t>
      </w:r>
    </w:p>
    <w:p w:rsidR="00F70CF5" w:rsidRPr="00AB5FDC" w:rsidRDefault="00F70CF5" w:rsidP="00EA3BC0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B5FDC">
        <w:rPr>
          <w:rFonts w:ascii="Times New Roman" w:hAnsi="Times New Roman" w:cs="Times New Roman"/>
          <w:b w:val="0"/>
          <w:sz w:val="28"/>
          <w:szCs w:val="28"/>
        </w:rPr>
        <w:t>«5.</w:t>
      </w:r>
      <w:r w:rsidR="00931A3D">
        <w:rPr>
          <w:rFonts w:ascii="Times New Roman" w:hAnsi="Times New Roman" w:cs="Times New Roman"/>
          <w:b w:val="0"/>
          <w:sz w:val="28"/>
          <w:szCs w:val="28"/>
        </w:rPr>
        <w:t>7</w:t>
      </w:r>
      <w:r w:rsidRPr="00AB5FDC">
        <w:rPr>
          <w:rFonts w:ascii="Times New Roman" w:hAnsi="Times New Roman" w:cs="Times New Roman"/>
          <w:b w:val="0"/>
          <w:sz w:val="28"/>
          <w:szCs w:val="28"/>
        </w:rPr>
        <w:t xml:space="preserve">. По итогам рассмотрения вопроса, указанного в подпункте </w:t>
      </w:r>
      <w:hyperlink r:id="rId26" w:history="1">
        <w:hyperlink r:id="rId27" w:history="1">
          <w:r w:rsidRPr="00AB5FDC">
            <w:rPr>
              <w:rFonts w:ascii="Times New Roman" w:hAnsi="Times New Roman" w:cs="Times New Roman"/>
              <w:b w:val="0"/>
              <w:sz w:val="28"/>
              <w:szCs w:val="28"/>
            </w:rPr>
            <w:t xml:space="preserve"> 2.1.6. пункта 2</w:t>
          </w:r>
        </w:hyperlink>
        <w:r w:rsidRPr="00AB5FDC">
          <w:rPr>
            <w:rFonts w:ascii="Times New Roman" w:hAnsi="Times New Roman" w:cs="Times New Roman"/>
            <w:b w:val="0"/>
            <w:sz w:val="28"/>
            <w:szCs w:val="28"/>
          </w:rPr>
          <w:t xml:space="preserve">.1. </w:t>
        </w:r>
      </w:hyperlink>
      <w:r w:rsidRPr="00AB5FDC">
        <w:rPr>
          <w:rFonts w:ascii="Times New Roman" w:hAnsi="Times New Roman" w:cs="Times New Roman"/>
          <w:b w:val="0"/>
          <w:sz w:val="28"/>
          <w:szCs w:val="28"/>
        </w:rPr>
        <w:t>настоящего Положения, комиссия принимает одно из следующих решений:</w:t>
      </w:r>
    </w:p>
    <w:p w:rsidR="00F70CF5" w:rsidRPr="00AB5FDC" w:rsidRDefault="00931A3D" w:rsidP="00EA3BC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</w:t>
      </w:r>
      <w:r w:rsidR="00F70CF5" w:rsidRPr="00AB5FDC">
        <w:rPr>
          <w:rFonts w:ascii="Times New Roman" w:hAnsi="Times New Roman" w:cs="Times New Roman"/>
          <w:sz w:val="28"/>
          <w:szCs w:val="28"/>
        </w:rPr>
        <w:t>.1. Признать наличие причинно-следственной связи между возникновением не зависящих от муниципального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интересов.</w:t>
      </w:r>
    </w:p>
    <w:p w:rsidR="00F70CF5" w:rsidRPr="00AB5FDC" w:rsidRDefault="00931A3D" w:rsidP="00EA3BC0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5.7</w:t>
      </w:r>
      <w:r w:rsidR="00F70CF5" w:rsidRPr="00AB5FDC">
        <w:rPr>
          <w:rFonts w:ascii="Times New Roman" w:hAnsi="Times New Roman" w:cs="Times New Roman"/>
          <w:b w:val="0"/>
          <w:sz w:val="28"/>
          <w:szCs w:val="28"/>
        </w:rPr>
        <w:t>.2.  Признать отсутствие причинно-следственной связи между возникновением не зависящих от муниципального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</w:t>
      </w:r>
      <w:r w:rsidR="00AB5FDC" w:rsidRPr="00AB5FDC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AB5FDC" w:rsidRPr="00AB5FDC" w:rsidRDefault="00AB5FDC" w:rsidP="00EA3BC0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B5FDC">
        <w:rPr>
          <w:rFonts w:ascii="Times New Roman" w:hAnsi="Times New Roman" w:cs="Times New Roman"/>
          <w:b w:val="0"/>
          <w:sz w:val="28"/>
          <w:szCs w:val="28"/>
        </w:rPr>
        <w:t>1.1</w:t>
      </w:r>
      <w:r w:rsidR="004D7384">
        <w:rPr>
          <w:rFonts w:ascii="Times New Roman" w:hAnsi="Times New Roman" w:cs="Times New Roman"/>
          <w:b w:val="0"/>
          <w:sz w:val="28"/>
          <w:szCs w:val="28"/>
        </w:rPr>
        <w:t>2</w:t>
      </w:r>
      <w:r w:rsidRPr="00AB5FDC">
        <w:rPr>
          <w:rFonts w:ascii="Times New Roman" w:hAnsi="Times New Roman" w:cs="Times New Roman"/>
          <w:b w:val="0"/>
          <w:sz w:val="28"/>
          <w:szCs w:val="28"/>
        </w:rPr>
        <w:t>.</w:t>
      </w:r>
      <w:r w:rsidR="00931A3D">
        <w:rPr>
          <w:rFonts w:ascii="Times New Roman" w:hAnsi="Times New Roman" w:cs="Times New Roman"/>
          <w:b w:val="0"/>
          <w:sz w:val="28"/>
          <w:szCs w:val="28"/>
        </w:rPr>
        <w:t xml:space="preserve"> Изложить пункт 5.8</w:t>
      </w:r>
      <w:r w:rsidRPr="00AB5FDC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EA3BC0">
        <w:rPr>
          <w:rFonts w:ascii="Times New Roman" w:hAnsi="Times New Roman" w:cs="Times New Roman"/>
          <w:b w:val="0"/>
          <w:sz w:val="28"/>
          <w:szCs w:val="28"/>
        </w:rPr>
        <w:t xml:space="preserve">Положения </w:t>
      </w:r>
      <w:r w:rsidRPr="00AB5FDC">
        <w:rPr>
          <w:rFonts w:ascii="Times New Roman" w:hAnsi="Times New Roman" w:cs="Times New Roman"/>
          <w:b w:val="0"/>
          <w:sz w:val="28"/>
          <w:szCs w:val="28"/>
        </w:rPr>
        <w:t>в следующей редакции:</w:t>
      </w:r>
    </w:p>
    <w:p w:rsidR="00AB5FDC" w:rsidRPr="00AB5FDC" w:rsidRDefault="00AB5FDC" w:rsidP="00EA3BC0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B5FDC">
        <w:rPr>
          <w:rFonts w:ascii="Times New Roman" w:hAnsi="Times New Roman" w:cs="Times New Roman"/>
          <w:b w:val="0"/>
          <w:sz w:val="28"/>
          <w:szCs w:val="28"/>
        </w:rPr>
        <w:t>«5.</w:t>
      </w:r>
      <w:r w:rsidR="00931A3D">
        <w:rPr>
          <w:rFonts w:ascii="Times New Roman" w:hAnsi="Times New Roman" w:cs="Times New Roman"/>
          <w:b w:val="0"/>
          <w:sz w:val="28"/>
          <w:szCs w:val="28"/>
        </w:rPr>
        <w:t>8</w:t>
      </w:r>
      <w:r w:rsidRPr="00AB5FDC">
        <w:rPr>
          <w:rFonts w:ascii="Times New Roman" w:hAnsi="Times New Roman" w:cs="Times New Roman"/>
          <w:b w:val="0"/>
          <w:sz w:val="28"/>
          <w:szCs w:val="28"/>
        </w:rPr>
        <w:t>. По итогам рассмотрения вопросов, предусмотренных подпунктами 2.1.1., 2.1.2., 2.1.4., 2.1.5. и 2.1.6. пункта 2.1. настоящего Положения, при наличии к тому оснований, комиссия может принять иное решение, чем это предусмотрено пунктами 5.1. - 5.</w:t>
      </w:r>
      <w:r w:rsidR="00931A3D">
        <w:rPr>
          <w:rFonts w:ascii="Times New Roman" w:hAnsi="Times New Roman" w:cs="Times New Roman"/>
          <w:b w:val="0"/>
          <w:sz w:val="28"/>
          <w:szCs w:val="28"/>
        </w:rPr>
        <w:t>7. и 5.9</w:t>
      </w:r>
      <w:r w:rsidRPr="00AB5FDC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AB5FDC">
        <w:rPr>
          <w:rFonts w:ascii="Times New Roman" w:hAnsi="Times New Roman" w:cs="Times New Roman"/>
          <w:b w:val="0"/>
          <w:sz w:val="28"/>
          <w:szCs w:val="28"/>
        </w:rPr>
        <w:lastRenderedPageBreak/>
        <w:t>настоящего Положения. Основания и мотивы принятия такого решения должны быть отражены в протоколе заседания комиссии».</w:t>
      </w:r>
    </w:p>
    <w:p w:rsidR="00C83A43" w:rsidRPr="00DF5379" w:rsidRDefault="009E0163" w:rsidP="00EA3BC0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FDC">
        <w:rPr>
          <w:rFonts w:ascii="Times New Roman" w:hAnsi="Times New Roman" w:cs="Times New Roman"/>
          <w:sz w:val="28"/>
          <w:szCs w:val="28"/>
        </w:rPr>
        <w:t>2</w:t>
      </w:r>
      <w:r w:rsidR="007D082B" w:rsidRPr="00AB5FDC">
        <w:rPr>
          <w:rFonts w:ascii="Times New Roman" w:hAnsi="Times New Roman" w:cs="Times New Roman"/>
          <w:sz w:val="28"/>
          <w:szCs w:val="28"/>
        </w:rPr>
        <w:t xml:space="preserve">. </w:t>
      </w:r>
      <w:r w:rsidR="00DF5379" w:rsidRPr="00AB5FD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официального опубликования в средстве массовой информации газете «Ладога», подлежит размещению</w:t>
      </w:r>
      <w:r w:rsidR="00DF5379" w:rsidRPr="00DF5379">
        <w:rPr>
          <w:rFonts w:ascii="Times New Roman" w:hAnsi="Times New Roman" w:cs="Times New Roman"/>
          <w:sz w:val="28"/>
          <w:szCs w:val="28"/>
        </w:rPr>
        <w:t xml:space="preserve"> на сайте администрации Кировского муниципального района Ленинградской области в сети «Интернет»</w:t>
      </w:r>
      <w:r w:rsidR="00C83A43" w:rsidRPr="00DF5379">
        <w:rPr>
          <w:rFonts w:ascii="Times New Roman" w:hAnsi="Times New Roman" w:cs="Times New Roman"/>
          <w:sz w:val="28"/>
          <w:szCs w:val="28"/>
        </w:rPr>
        <w:t>.</w:t>
      </w:r>
    </w:p>
    <w:p w:rsidR="00606EB8" w:rsidRPr="00DF5379" w:rsidRDefault="00606EB8" w:rsidP="00EA3BC0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6EB8" w:rsidRPr="007D082B" w:rsidRDefault="00606EB8" w:rsidP="00606EB8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5379" w:rsidRDefault="009574C3" w:rsidP="00606EB8">
      <w:pPr>
        <w:spacing w:line="276" w:lineRule="auto"/>
        <w:jc w:val="both"/>
        <w:rPr>
          <w:sz w:val="28"/>
        </w:rPr>
      </w:pPr>
      <w:r>
        <w:rPr>
          <w:sz w:val="28"/>
        </w:rPr>
        <w:t>Первый заместитель</w:t>
      </w:r>
    </w:p>
    <w:p w:rsidR="00606EB8" w:rsidRDefault="00DF5379" w:rsidP="00606EB8">
      <w:pPr>
        <w:spacing w:line="276" w:lineRule="auto"/>
        <w:jc w:val="both"/>
        <w:rPr>
          <w:sz w:val="28"/>
        </w:rPr>
      </w:pPr>
      <w:r>
        <w:rPr>
          <w:sz w:val="28"/>
        </w:rPr>
        <w:t>г</w:t>
      </w:r>
      <w:r w:rsidR="00606EB8">
        <w:rPr>
          <w:sz w:val="28"/>
        </w:rPr>
        <w:t>лав</w:t>
      </w:r>
      <w:r>
        <w:rPr>
          <w:sz w:val="28"/>
        </w:rPr>
        <w:t>ы</w:t>
      </w:r>
      <w:r w:rsidR="00606EB8">
        <w:rPr>
          <w:sz w:val="28"/>
        </w:rPr>
        <w:t xml:space="preserve"> администрации                                                             </w:t>
      </w:r>
      <w:r>
        <w:rPr>
          <w:sz w:val="28"/>
        </w:rPr>
        <w:t>С.А. Ельчанинов</w:t>
      </w:r>
    </w:p>
    <w:p w:rsidR="00606EB8" w:rsidRDefault="00606EB8" w:rsidP="00606EB8">
      <w:pPr>
        <w:pStyle w:val="a3"/>
        <w:spacing w:before="0" w:after="0" w:line="252" w:lineRule="auto"/>
        <w:jc w:val="both"/>
        <w:rPr>
          <w:color w:val="2C2C2C"/>
          <w:sz w:val="8"/>
          <w:szCs w:val="8"/>
        </w:rPr>
      </w:pPr>
    </w:p>
    <w:p w:rsidR="00606EB8" w:rsidRDefault="00606EB8" w:rsidP="00606EB8">
      <w:pPr>
        <w:pStyle w:val="a3"/>
        <w:spacing w:before="0" w:after="0" w:line="252" w:lineRule="auto"/>
        <w:jc w:val="both"/>
        <w:rPr>
          <w:color w:val="2C2C2C"/>
          <w:sz w:val="8"/>
          <w:szCs w:val="8"/>
        </w:rPr>
      </w:pPr>
    </w:p>
    <w:p w:rsidR="00606EB8" w:rsidRDefault="00606EB8" w:rsidP="00602A49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color w:val="2C2C2C"/>
          <w:sz w:val="8"/>
          <w:szCs w:val="8"/>
        </w:rPr>
      </w:pPr>
    </w:p>
    <w:p w:rsidR="00606EB8" w:rsidRDefault="00606EB8" w:rsidP="00602A49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color w:val="2C2C2C"/>
          <w:sz w:val="8"/>
          <w:szCs w:val="8"/>
        </w:rPr>
      </w:pPr>
    </w:p>
    <w:p w:rsidR="00606EB8" w:rsidRDefault="00606EB8" w:rsidP="00602A49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color w:val="2C2C2C"/>
          <w:sz w:val="8"/>
          <w:szCs w:val="8"/>
        </w:rPr>
      </w:pPr>
    </w:p>
    <w:p w:rsidR="00606EB8" w:rsidRDefault="00606EB8" w:rsidP="00602A49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color w:val="2C2C2C"/>
          <w:sz w:val="8"/>
          <w:szCs w:val="8"/>
        </w:rPr>
      </w:pPr>
    </w:p>
    <w:p w:rsidR="00606EB8" w:rsidRPr="002C50E0" w:rsidRDefault="00606EB8" w:rsidP="00602A49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C50E0" w:rsidRPr="00F46D82" w:rsidRDefault="002C50E0" w:rsidP="00602A49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D4E16" w:rsidRDefault="007D4E16" w:rsidP="00602A49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5457A" w:rsidRDefault="00F5457A" w:rsidP="00602A49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5457A" w:rsidRDefault="00F5457A" w:rsidP="00602A49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5457A" w:rsidRDefault="00F5457A" w:rsidP="00602A49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5457A" w:rsidRDefault="00F5457A" w:rsidP="00602A49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5457A" w:rsidRDefault="00F5457A" w:rsidP="00602A49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5457A" w:rsidRDefault="00F5457A" w:rsidP="00602A49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5457A" w:rsidRDefault="00F5457A" w:rsidP="00602A49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46D82" w:rsidRDefault="00F46D82" w:rsidP="00602A49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  <w:highlight w:val="yellow"/>
        </w:rPr>
      </w:pPr>
    </w:p>
    <w:p w:rsidR="00F5457A" w:rsidRDefault="00F5457A" w:rsidP="00602A49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  <w:highlight w:val="yellow"/>
        </w:rPr>
      </w:pPr>
    </w:p>
    <w:p w:rsidR="00F5457A" w:rsidRDefault="00F5457A" w:rsidP="00602A49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  <w:highlight w:val="yellow"/>
        </w:rPr>
      </w:pPr>
    </w:p>
    <w:p w:rsidR="00F5457A" w:rsidRDefault="00F5457A" w:rsidP="00602A49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  <w:highlight w:val="yellow"/>
        </w:rPr>
      </w:pPr>
    </w:p>
    <w:p w:rsidR="00F5457A" w:rsidRDefault="00F5457A" w:rsidP="00602A49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  <w:highlight w:val="yellow"/>
        </w:rPr>
      </w:pPr>
    </w:p>
    <w:p w:rsidR="00F5457A" w:rsidRDefault="00F5457A" w:rsidP="00602A49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  <w:highlight w:val="yellow"/>
        </w:rPr>
      </w:pPr>
    </w:p>
    <w:p w:rsidR="00F5457A" w:rsidRDefault="00F5457A" w:rsidP="00602A49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  <w:highlight w:val="yellow"/>
        </w:rPr>
      </w:pPr>
    </w:p>
    <w:p w:rsidR="009E1D23" w:rsidRDefault="009E1D23" w:rsidP="00602A49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  <w:highlight w:val="yellow"/>
        </w:rPr>
      </w:pPr>
    </w:p>
    <w:p w:rsidR="009E1D23" w:rsidRDefault="009E1D23" w:rsidP="00602A49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  <w:highlight w:val="yellow"/>
        </w:rPr>
      </w:pPr>
    </w:p>
    <w:p w:rsidR="009E1D23" w:rsidRDefault="009E1D23" w:rsidP="00602A49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  <w:highlight w:val="yellow"/>
        </w:rPr>
      </w:pPr>
    </w:p>
    <w:p w:rsidR="00EA3BC0" w:rsidRDefault="00EA3BC0" w:rsidP="00602A49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  <w:highlight w:val="yellow"/>
        </w:rPr>
      </w:pPr>
    </w:p>
    <w:p w:rsidR="00EA3BC0" w:rsidRDefault="00EA3BC0" w:rsidP="00602A49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  <w:highlight w:val="yellow"/>
        </w:rPr>
      </w:pPr>
    </w:p>
    <w:p w:rsidR="00EA3BC0" w:rsidRDefault="00EA3BC0" w:rsidP="00602A49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  <w:highlight w:val="yellow"/>
        </w:rPr>
      </w:pPr>
    </w:p>
    <w:p w:rsidR="00EA3BC0" w:rsidRDefault="00EA3BC0" w:rsidP="00602A49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  <w:highlight w:val="yellow"/>
        </w:rPr>
      </w:pPr>
    </w:p>
    <w:sectPr w:rsidR="00EA3BC0" w:rsidSect="00AA3B76">
      <w:headerReference w:type="even" r:id="rId28"/>
      <w:headerReference w:type="default" r:id="rId29"/>
      <w:pgSz w:w="11906" w:h="16838"/>
      <w:pgMar w:top="1134" w:right="1276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1A88" w:rsidRDefault="00E21A88">
      <w:r>
        <w:separator/>
      </w:r>
    </w:p>
  </w:endnote>
  <w:endnote w:type="continuationSeparator" w:id="1">
    <w:p w:rsidR="00E21A88" w:rsidRDefault="00E21A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1A88" w:rsidRDefault="00E21A88">
      <w:r>
        <w:separator/>
      </w:r>
    </w:p>
  </w:footnote>
  <w:footnote w:type="continuationSeparator" w:id="1">
    <w:p w:rsidR="00E21A88" w:rsidRDefault="00E21A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555" w:rsidRDefault="00AB375C" w:rsidP="00B472F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E055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0555" w:rsidRDefault="00EE055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555" w:rsidRPr="002C50E0" w:rsidRDefault="00AB375C" w:rsidP="00B472F4">
    <w:pPr>
      <w:pStyle w:val="a6"/>
      <w:framePr w:wrap="around" w:vAnchor="text" w:hAnchor="margin" w:xAlign="center" w:y="1"/>
      <w:rPr>
        <w:rStyle w:val="a7"/>
        <w:sz w:val="20"/>
        <w:szCs w:val="20"/>
      </w:rPr>
    </w:pPr>
    <w:r w:rsidRPr="002C50E0">
      <w:rPr>
        <w:rStyle w:val="a7"/>
        <w:sz w:val="20"/>
        <w:szCs w:val="20"/>
      </w:rPr>
      <w:fldChar w:fldCharType="begin"/>
    </w:r>
    <w:r w:rsidR="00EE0555" w:rsidRPr="002C50E0">
      <w:rPr>
        <w:rStyle w:val="a7"/>
        <w:sz w:val="20"/>
        <w:szCs w:val="20"/>
      </w:rPr>
      <w:instrText xml:space="preserve">PAGE  </w:instrText>
    </w:r>
    <w:r w:rsidRPr="002C50E0">
      <w:rPr>
        <w:rStyle w:val="a7"/>
        <w:sz w:val="20"/>
        <w:szCs w:val="20"/>
      </w:rPr>
      <w:fldChar w:fldCharType="separate"/>
    </w:r>
    <w:r w:rsidR="00994E64">
      <w:rPr>
        <w:rStyle w:val="a7"/>
        <w:noProof/>
        <w:sz w:val="20"/>
        <w:szCs w:val="20"/>
      </w:rPr>
      <w:t>4</w:t>
    </w:r>
    <w:r w:rsidRPr="002C50E0">
      <w:rPr>
        <w:rStyle w:val="a7"/>
        <w:sz w:val="20"/>
        <w:szCs w:val="20"/>
      </w:rPr>
      <w:fldChar w:fldCharType="end"/>
    </w:r>
  </w:p>
  <w:p w:rsidR="00EE0555" w:rsidRDefault="00EE055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42A50"/>
    <w:multiLevelType w:val="hybridMultilevel"/>
    <w:tmpl w:val="65AE6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5A84"/>
    <w:rsid w:val="00005333"/>
    <w:rsid w:val="00013772"/>
    <w:rsid w:val="000207B3"/>
    <w:rsid w:val="00033EFD"/>
    <w:rsid w:val="00036837"/>
    <w:rsid w:val="00043762"/>
    <w:rsid w:val="00060F51"/>
    <w:rsid w:val="000611C4"/>
    <w:rsid w:val="000645F8"/>
    <w:rsid w:val="00066275"/>
    <w:rsid w:val="00083380"/>
    <w:rsid w:val="00085970"/>
    <w:rsid w:val="00086CD7"/>
    <w:rsid w:val="000A2C57"/>
    <w:rsid w:val="000A6667"/>
    <w:rsid w:val="000B5528"/>
    <w:rsid w:val="000B7A59"/>
    <w:rsid w:val="000E7C1C"/>
    <w:rsid w:val="0010156F"/>
    <w:rsid w:val="001140CA"/>
    <w:rsid w:val="001154D8"/>
    <w:rsid w:val="0011588D"/>
    <w:rsid w:val="001165D3"/>
    <w:rsid w:val="001206B7"/>
    <w:rsid w:val="001235CF"/>
    <w:rsid w:val="00141CD4"/>
    <w:rsid w:val="00151FCB"/>
    <w:rsid w:val="00155D68"/>
    <w:rsid w:val="0017541B"/>
    <w:rsid w:val="00175F8B"/>
    <w:rsid w:val="001956C3"/>
    <w:rsid w:val="001A3F70"/>
    <w:rsid w:val="001B4C51"/>
    <w:rsid w:val="001C2A30"/>
    <w:rsid w:val="001D3A10"/>
    <w:rsid w:val="001D4019"/>
    <w:rsid w:val="001D52C4"/>
    <w:rsid w:val="001F1794"/>
    <w:rsid w:val="001F415D"/>
    <w:rsid w:val="00200920"/>
    <w:rsid w:val="00207EB4"/>
    <w:rsid w:val="00232BEB"/>
    <w:rsid w:val="00243DEC"/>
    <w:rsid w:val="00250403"/>
    <w:rsid w:val="00257E7A"/>
    <w:rsid w:val="0026013A"/>
    <w:rsid w:val="00264B7C"/>
    <w:rsid w:val="00264EA2"/>
    <w:rsid w:val="00267A52"/>
    <w:rsid w:val="00274552"/>
    <w:rsid w:val="0029503C"/>
    <w:rsid w:val="00295628"/>
    <w:rsid w:val="002A720F"/>
    <w:rsid w:val="002B2E12"/>
    <w:rsid w:val="002C50E0"/>
    <w:rsid w:val="002D3A04"/>
    <w:rsid w:val="002E309B"/>
    <w:rsid w:val="002E52EA"/>
    <w:rsid w:val="002E7287"/>
    <w:rsid w:val="002F39DA"/>
    <w:rsid w:val="002F418B"/>
    <w:rsid w:val="00305097"/>
    <w:rsid w:val="0031068B"/>
    <w:rsid w:val="00316193"/>
    <w:rsid w:val="00316F16"/>
    <w:rsid w:val="00335515"/>
    <w:rsid w:val="003366CD"/>
    <w:rsid w:val="00341802"/>
    <w:rsid w:val="003557E4"/>
    <w:rsid w:val="00364583"/>
    <w:rsid w:val="00373771"/>
    <w:rsid w:val="003835A2"/>
    <w:rsid w:val="00383784"/>
    <w:rsid w:val="003A7AA1"/>
    <w:rsid w:val="003C2F28"/>
    <w:rsid w:val="003D2051"/>
    <w:rsid w:val="003F4F8B"/>
    <w:rsid w:val="00405A84"/>
    <w:rsid w:val="0041368A"/>
    <w:rsid w:val="00414381"/>
    <w:rsid w:val="00416CD9"/>
    <w:rsid w:val="00417FD2"/>
    <w:rsid w:val="004229DE"/>
    <w:rsid w:val="00423701"/>
    <w:rsid w:val="00433F4D"/>
    <w:rsid w:val="00454957"/>
    <w:rsid w:val="00466EB0"/>
    <w:rsid w:val="0047133E"/>
    <w:rsid w:val="0047296A"/>
    <w:rsid w:val="00480EAB"/>
    <w:rsid w:val="004B527A"/>
    <w:rsid w:val="004B5460"/>
    <w:rsid w:val="004D27A7"/>
    <w:rsid w:val="004D7384"/>
    <w:rsid w:val="004E4550"/>
    <w:rsid w:val="004E7226"/>
    <w:rsid w:val="004F3168"/>
    <w:rsid w:val="00511432"/>
    <w:rsid w:val="005209DC"/>
    <w:rsid w:val="00527F04"/>
    <w:rsid w:val="00532A52"/>
    <w:rsid w:val="005346EF"/>
    <w:rsid w:val="00541277"/>
    <w:rsid w:val="00557D3A"/>
    <w:rsid w:val="005856D5"/>
    <w:rsid w:val="005A343C"/>
    <w:rsid w:val="005A4DA9"/>
    <w:rsid w:val="005B732D"/>
    <w:rsid w:val="005E789D"/>
    <w:rsid w:val="005F2C98"/>
    <w:rsid w:val="005F3D9F"/>
    <w:rsid w:val="005F5117"/>
    <w:rsid w:val="00602A49"/>
    <w:rsid w:val="00606EB8"/>
    <w:rsid w:val="00611370"/>
    <w:rsid w:val="0061189F"/>
    <w:rsid w:val="00625314"/>
    <w:rsid w:val="00635E9B"/>
    <w:rsid w:val="00654E77"/>
    <w:rsid w:val="006638B4"/>
    <w:rsid w:val="00673D9B"/>
    <w:rsid w:val="0067736C"/>
    <w:rsid w:val="00695E87"/>
    <w:rsid w:val="006A1005"/>
    <w:rsid w:val="006A1B26"/>
    <w:rsid w:val="006B13D0"/>
    <w:rsid w:val="006B740B"/>
    <w:rsid w:val="006C26FD"/>
    <w:rsid w:val="006C39E0"/>
    <w:rsid w:val="006C663D"/>
    <w:rsid w:val="006D5478"/>
    <w:rsid w:val="006F38DC"/>
    <w:rsid w:val="006F4FB1"/>
    <w:rsid w:val="00707DE5"/>
    <w:rsid w:val="00734408"/>
    <w:rsid w:val="007350B4"/>
    <w:rsid w:val="00740D00"/>
    <w:rsid w:val="007503C9"/>
    <w:rsid w:val="0075066C"/>
    <w:rsid w:val="00754D60"/>
    <w:rsid w:val="007743D8"/>
    <w:rsid w:val="00793AB8"/>
    <w:rsid w:val="00795093"/>
    <w:rsid w:val="0079760A"/>
    <w:rsid w:val="007A3CA3"/>
    <w:rsid w:val="007A5AC8"/>
    <w:rsid w:val="007A6BBE"/>
    <w:rsid w:val="007C0D5C"/>
    <w:rsid w:val="007C2465"/>
    <w:rsid w:val="007C39D4"/>
    <w:rsid w:val="007C39D9"/>
    <w:rsid w:val="007C74CB"/>
    <w:rsid w:val="007D082B"/>
    <w:rsid w:val="007D4E16"/>
    <w:rsid w:val="007E1707"/>
    <w:rsid w:val="007E36D1"/>
    <w:rsid w:val="00802304"/>
    <w:rsid w:val="008028D4"/>
    <w:rsid w:val="00803199"/>
    <w:rsid w:val="00832F5B"/>
    <w:rsid w:val="00842551"/>
    <w:rsid w:val="008469FA"/>
    <w:rsid w:val="00876D5E"/>
    <w:rsid w:val="0089682B"/>
    <w:rsid w:val="008A18FF"/>
    <w:rsid w:val="008A287E"/>
    <w:rsid w:val="008A34FA"/>
    <w:rsid w:val="008A4A65"/>
    <w:rsid w:val="008B31F7"/>
    <w:rsid w:val="008C1EF4"/>
    <w:rsid w:val="008C1F15"/>
    <w:rsid w:val="008C2396"/>
    <w:rsid w:val="008C54A6"/>
    <w:rsid w:val="008D3D8D"/>
    <w:rsid w:val="00931A3D"/>
    <w:rsid w:val="009574C3"/>
    <w:rsid w:val="0096314E"/>
    <w:rsid w:val="00994E64"/>
    <w:rsid w:val="00996948"/>
    <w:rsid w:val="009A6682"/>
    <w:rsid w:val="009B3901"/>
    <w:rsid w:val="009B4936"/>
    <w:rsid w:val="009C0B08"/>
    <w:rsid w:val="009C4078"/>
    <w:rsid w:val="009C4794"/>
    <w:rsid w:val="009C6EF5"/>
    <w:rsid w:val="009C6F02"/>
    <w:rsid w:val="009D0BA8"/>
    <w:rsid w:val="009D5DB5"/>
    <w:rsid w:val="009D61F1"/>
    <w:rsid w:val="009D674C"/>
    <w:rsid w:val="009D7E23"/>
    <w:rsid w:val="009E0163"/>
    <w:rsid w:val="009E1D23"/>
    <w:rsid w:val="009E68DE"/>
    <w:rsid w:val="009E7B9B"/>
    <w:rsid w:val="00A027A0"/>
    <w:rsid w:val="00A04015"/>
    <w:rsid w:val="00A0620B"/>
    <w:rsid w:val="00A11667"/>
    <w:rsid w:val="00A1229A"/>
    <w:rsid w:val="00A161C1"/>
    <w:rsid w:val="00A20597"/>
    <w:rsid w:val="00A2192D"/>
    <w:rsid w:val="00A25031"/>
    <w:rsid w:val="00A32AC3"/>
    <w:rsid w:val="00A32F54"/>
    <w:rsid w:val="00A34512"/>
    <w:rsid w:val="00A4590A"/>
    <w:rsid w:val="00A54C04"/>
    <w:rsid w:val="00A561DC"/>
    <w:rsid w:val="00A57C3B"/>
    <w:rsid w:val="00A64FE5"/>
    <w:rsid w:val="00A81571"/>
    <w:rsid w:val="00A87992"/>
    <w:rsid w:val="00A90298"/>
    <w:rsid w:val="00A930A3"/>
    <w:rsid w:val="00A94300"/>
    <w:rsid w:val="00AA3B76"/>
    <w:rsid w:val="00AB04E9"/>
    <w:rsid w:val="00AB2921"/>
    <w:rsid w:val="00AB375C"/>
    <w:rsid w:val="00AB3F5D"/>
    <w:rsid w:val="00AB5FDC"/>
    <w:rsid w:val="00AD162E"/>
    <w:rsid w:val="00AE1257"/>
    <w:rsid w:val="00AE31EF"/>
    <w:rsid w:val="00AF1A2D"/>
    <w:rsid w:val="00B00940"/>
    <w:rsid w:val="00B00F38"/>
    <w:rsid w:val="00B13ADE"/>
    <w:rsid w:val="00B22551"/>
    <w:rsid w:val="00B2439F"/>
    <w:rsid w:val="00B33E46"/>
    <w:rsid w:val="00B34D5E"/>
    <w:rsid w:val="00B37478"/>
    <w:rsid w:val="00B472F4"/>
    <w:rsid w:val="00B52DA3"/>
    <w:rsid w:val="00B645BB"/>
    <w:rsid w:val="00B72796"/>
    <w:rsid w:val="00B768AD"/>
    <w:rsid w:val="00B822E6"/>
    <w:rsid w:val="00B97D1A"/>
    <w:rsid w:val="00BA01D0"/>
    <w:rsid w:val="00BA51D3"/>
    <w:rsid w:val="00BC1E65"/>
    <w:rsid w:val="00BD6FFF"/>
    <w:rsid w:val="00BE4016"/>
    <w:rsid w:val="00BF3AA4"/>
    <w:rsid w:val="00BF41C3"/>
    <w:rsid w:val="00C000E8"/>
    <w:rsid w:val="00C04484"/>
    <w:rsid w:val="00C07CC2"/>
    <w:rsid w:val="00C21C9B"/>
    <w:rsid w:val="00C52685"/>
    <w:rsid w:val="00C54359"/>
    <w:rsid w:val="00C56A2F"/>
    <w:rsid w:val="00C632D6"/>
    <w:rsid w:val="00C7766E"/>
    <w:rsid w:val="00C77E3C"/>
    <w:rsid w:val="00C80541"/>
    <w:rsid w:val="00C81C53"/>
    <w:rsid w:val="00C83A43"/>
    <w:rsid w:val="00C8523B"/>
    <w:rsid w:val="00CE2870"/>
    <w:rsid w:val="00CE57D9"/>
    <w:rsid w:val="00CF1058"/>
    <w:rsid w:val="00CF1A30"/>
    <w:rsid w:val="00D028FA"/>
    <w:rsid w:val="00D328B8"/>
    <w:rsid w:val="00D33497"/>
    <w:rsid w:val="00D476EE"/>
    <w:rsid w:val="00D50801"/>
    <w:rsid w:val="00D62D7F"/>
    <w:rsid w:val="00D765B8"/>
    <w:rsid w:val="00D9549A"/>
    <w:rsid w:val="00D959E1"/>
    <w:rsid w:val="00DA2DC3"/>
    <w:rsid w:val="00DC6068"/>
    <w:rsid w:val="00DC6F30"/>
    <w:rsid w:val="00DE5588"/>
    <w:rsid w:val="00DF1596"/>
    <w:rsid w:val="00DF5379"/>
    <w:rsid w:val="00E03B23"/>
    <w:rsid w:val="00E06369"/>
    <w:rsid w:val="00E21A88"/>
    <w:rsid w:val="00E23142"/>
    <w:rsid w:val="00E25CAF"/>
    <w:rsid w:val="00E33C1B"/>
    <w:rsid w:val="00E364FB"/>
    <w:rsid w:val="00E40C4B"/>
    <w:rsid w:val="00E7403F"/>
    <w:rsid w:val="00EA3BC0"/>
    <w:rsid w:val="00EB44AC"/>
    <w:rsid w:val="00EC31C8"/>
    <w:rsid w:val="00EC6BAA"/>
    <w:rsid w:val="00EE0555"/>
    <w:rsid w:val="00EE2B40"/>
    <w:rsid w:val="00EF0A1C"/>
    <w:rsid w:val="00EF1DF7"/>
    <w:rsid w:val="00EF5113"/>
    <w:rsid w:val="00F02433"/>
    <w:rsid w:val="00F12A04"/>
    <w:rsid w:val="00F17579"/>
    <w:rsid w:val="00F46D82"/>
    <w:rsid w:val="00F4747F"/>
    <w:rsid w:val="00F5457A"/>
    <w:rsid w:val="00F551BE"/>
    <w:rsid w:val="00F654BD"/>
    <w:rsid w:val="00F70CF5"/>
    <w:rsid w:val="00F73F60"/>
    <w:rsid w:val="00F747B0"/>
    <w:rsid w:val="00F853D3"/>
    <w:rsid w:val="00F957C3"/>
    <w:rsid w:val="00F97C03"/>
    <w:rsid w:val="00FB5FD4"/>
    <w:rsid w:val="00FD3E0D"/>
    <w:rsid w:val="00FE5677"/>
    <w:rsid w:val="00FF1DD1"/>
    <w:rsid w:val="00FF2B1A"/>
    <w:rsid w:val="00FF449E"/>
    <w:rsid w:val="00FF4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39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5A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05A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05A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rmal (Web)"/>
    <w:basedOn w:val="a"/>
    <w:rsid w:val="00A94300"/>
    <w:pPr>
      <w:spacing w:before="100" w:beforeAutospacing="1" w:after="100" w:afterAutospacing="1"/>
    </w:pPr>
  </w:style>
  <w:style w:type="table" w:styleId="a4">
    <w:name w:val="Table Grid"/>
    <w:basedOn w:val="a1"/>
    <w:rsid w:val="002F39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8D3D8D"/>
    <w:rPr>
      <w:sz w:val="28"/>
      <w:szCs w:val="20"/>
    </w:rPr>
  </w:style>
  <w:style w:type="paragraph" w:styleId="a6">
    <w:name w:val="header"/>
    <w:basedOn w:val="a"/>
    <w:rsid w:val="002C50E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C50E0"/>
  </w:style>
  <w:style w:type="paragraph" w:styleId="a8">
    <w:name w:val="footer"/>
    <w:basedOn w:val="a"/>
    <w:rsid w:val="002C50E0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5A4D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3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C48C63F77A06ECC95039287C4B2116155BD4C42150E11B3C5CBD30E4F5C0931710DFD2780C8A2B13O46BN" TargetMode="External"/><Relationship Id="rId18" Type="http://schemas.openxmlformats.org/officeDocument/2006/relationships/hyperlink" Target="consultantplus://offline/ref=C48C63F77A06ECC95039287C4B2116155BD4C42150E11B3C5CBD30E4F5C0931710DFD2780C8A2B13O46BN" TargetMode="External"/><Relationship Id="rId26" Type="http://schemas.openxmlformats.org/officeDocument/2006/relationships/hyperlink" Target="consultantplus://offline/ref=44CA9975265CA8D04CAB581C3641305C1AF0380397C09AB85000551D0CDD204A18177D6289F458E0X9wD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56A27548BD86851C5D71F8F5339173CA9C4306AA57AD0D3BE70AD14B18EDF50EE0F93EF505BE4D2r8r2J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48C63F77A06ECC95039287C4B2116155BD4C42150E11B3C5CBD30E4F5C0931710DFD2780C8A2B12O46EN" TargetMode="External"/><Relationship Id="rId17" Type="http://schemas.openxmlformats.org/officeDocument/2006/relationships/hyperlink" Target="consultantplus://offline/ref=C48C63F77A06ECC95039287C4B2116155BD4C42150E11B3C5CBD30E4F5C0931710DFD2780C8A2B12O46EN" TargetMode="External"/><Relationship Id="rId25" Type="http://schemas.openxmlformats.org/officeDocument/2006/relationships/hyperlink" Target="consultantplus://offline/ref=256A27548BD86851C5D71F8F5339173CA9C4306AA57AD0D3BE70AD14B18EDF50EE0F93EF505BE4D2r8r2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48C63F77A06ECC95039287C4B2116155BD4C42150E11B3C5CBD30E4F5C0931710DFD2780C8A2A1FO468N" TargetMode="External"/><Relationship Id="rId20" Type="http://schemas.openxmlformats.org/officeDocument/2006/relationships/hyperlink" Target="consultantplus://offline/ref=256A27548BD86851C5D71F8F5339173CA9C4306AA57AD0D3BE70AD14B18EDF50EE0F93EF505BE4D2r8r2J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B0AE0082F70CC50C4D928958B32F6D15AEE44FF183F10B9CAF78F90B349105F03F5DC3ED4D1D0B8S2U6J" TargetMode="External"/><Relationship Id="rId24" Type="http://schemas.openxmlformats.org/officeDocument/2006/relationships/hyperlink" Target="consultantplus://offline/ref=44CA9975265CA8D04CAB581C3641305C1AF0380397C09AB85000551D0CDD204A18177D6289F458E0X9wD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48C63F77A06ECC95039287C4B2116155BD4C42150E11B3C5CBD30E4F5C0931710DFD2780C8A2B13O46BN" TargetMode="External"/><Relationship Id="rId23" Type="http://schemas.openxmlformats.org/officeDocument/2006/relationships/hyperlink" Target="consultantplus://offline/ref=256A27548BD86851C5D71F8F5339173CA9C4306AA57AD0D3BE70AD14B18EDF50EE0F93EF505BE4D2r8r2J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BB0AE0082F70CC50C4D928958B32F6D15AEE44FF183F10B9CAF78F90B349105F03F5DC3ED4D1D0B8S2U6J" TargetMode="External"/><Relationship Id="rId19" Type="http://schemas.openxmlformats.org/officeDocument/2006/relationships/hyperlink" Target="consultantplus://offline/ref=C48C63F77A06ECC95039287C4B2116155BD4C42150E11B3C5CBD30E4F5C0931710DFD2780C8A2B17O46FN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64894" TargetMode="External"/><Relationship Id="rId14" Type="http://schemas.openxmlformats.org/officeDocument/2006/relationships/hyperlink" Target="consultantplus://offline/ref=C48C63F77A06ECC95039287C4B2116155BD4C42150E11B3C5CBD30E4F5C0931710DFD2780C8A2B12O46EN" TargetMode="External"/><Relationship Id="rId22" Type="http://schemas.openxmlformats.org/officeDocument/2006/relationships/hyperlink" Target="consultantplus://offline/ref=44CA9975265CA8D04CAB581C3641305C1AF0380397C09AB85000551D0CDD204A18177D6289F458E0X9wDJ" TargetMode="External"/><Relationship Id="rId27" Type="http://schemas.openxmlformats.org/officeDocument/2006/relationships/hyperlink" Target="consultantplus://offline/ref=256A27548BD86851C5D71F8F5339173CA9C4306AA57AD0D3BE70AD14B18EDF50EE0F93EF505BE4D2r8r2J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975F89-ABC6-499F-BE75-1FF10942D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1267</Words>
  <Characters>7227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КОМИССИЯХ ПО СОБЛЮДЕНИЮ ТРЕБОВАНИЙ К СЛУЖЕБНОМУ ПОВЕДЕНИЮ</vt:lpstr>
    </vt:vector>
  </TitlesOfParts>
  <Company/>
  <LinksUpToDate>false</LinksUpToDate>
  <CharactersWithSpaces>8478</CharactersWithSpaces>
  <SharedDoc>false</SharedDoc>
  <HLinks>
    <vt:vector size="6" baseType="variant">
      <vt:variant>
        <vt:i4>8192051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consultantplus://offline/ref=248602309E40548CA440C8B9BC8F41E9CBC0FD9C22876011B85D723D0917685A24C0CA14C2C53D6Au3S4L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КОМИССИЯХ ПО СОБЛЮДЕНИЮ ТРЕБОВАНИЙ К СЛУЖЕБНОМУ ПОВЕДЕНИЮ</dc:title>
  <dc:creator>Пользователь</dc:creator>
  <cp:lastModifiedBy>kiseleva</cp:lastModifiedBy>
  <cp:revision>2</cp:revision>
  <cp:lastPrinted>2024-02-14T08:40:00Z</cp:lastPrinted>
  <dcterms:created xsi:type="dcterms:W3CDTF">2024-03-06T07:52:00Z</dcterms:created>
  <dcterms:modified xsi:type="dcterms:W3CDTF">2024-03-06T07:52:00Z</dcterms:modified>
</cp:coreProperties>
</file>